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97" w:rsidRPr="00A47017" w:rsidRDefault="0097215D" w:rsidP="009B0AD6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7017">
        <w:rPr>
          <w:rFonts w:ascii="Times New Roman" w:hAnsi="Times New Roman" w:cs="Times New Roman"/>
          <w:b/>
          <w:sz w:val="24"/>
          <w:szCs w:val="24"/>
          <w:u w:val="single"/>
        </w:rPr>
        <w:t xml:space="preserve">NACRT </w:t>
      </w:r>
    </w:p>
    <w:p w:rsidR="00A47017" w:rsidRDefault="00A47017" w:rsidP="004323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865" w:rsidRPr="002D0C6C" w:rsidRDefault="00A02865" w:rsidP="004323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C6C">
        <w:rPr>
          <w:rFonts w:ascii="Times New Roman" w:hAnsi="Times New Roman" w:cs="Times New Roman"/>
          <w:b/>
          <w:sz w:val="24"/>
          <w:szCs w:val="24"/>
        </w:rPr>
        <w:t xml:space="preserve">ZAKON O ZAŠTITI KLIME </w:t>
      </w:r>
    </w:p>
    <w:p w:rsidR="00DF4D2C" w:rsidRDefault="00DF4D2C" w:rsidP="00604D5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7017" w:rsidRPr="00604D55" w:rsidRDefault="00A47017" w:rsidP="00604D5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94FAF" w:rsidRDefault="00794FAF" w:rsidP="004323E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C6C">
        <w:rPr>
          <w:rFonts w:ascii="Times New Roman" w:hAnsi="Times New Roman" w:cs="Times New Roman"/>
          <w:b/>
          <w:sz w:val="24"/>
          <w:szCs w:val="24"/>
        </w:rPr>
        <w:t xml:space="preserve">OSNOVNE ODREDBE </w:t>
      </w:r>
    </w:p>
    <w:p w:rsidR="00A47017" w:rsidRDefault="00A47017" w:rsidP="00A47017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794FAF" w:rsidRPr="002D0C6C" w:rsidRDefault="00542A19" w:rsidP="00A367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C6C">
        <w:rPr>
          <w:rFonts w:ascii="Times New Roman" w:hAnsi="Times New Roman" w:cs="Times New Roman"/>
          <w:b/>
          <w:sz w:val="24"/>
          <w:szCs w:val="24"/>
        </w:rPr>
        <w:t>Predmet</w:t>
      </w:r>
      <w:r w:rsidR="00794FAF" w:rsidRPr="002D0C6C">
        <w:rPr>
          <w:rFonts w:ascii="Times New Roman" w:hAnsi="Times New Roman" w:cs="Times New Roman"/>
          <w:b/>
          <w:sz w:val="24"/>
          <w:szCs w:val="24"/>
        </w:rPr>
        <w:t xml:space="preserve"> uređivanja</w:t>
      </w:r>
    </w:p>
    <w:p w:rsidR="001A1282" w:rsidRPr="00513C9D" w:rsidRDefault="00421802" w:rsidP="00513C9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1204C6" w:rsidRDefault="00312D6D" w:rsidP="00FF69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Ovim Zakonom uređuje se sistem politika i m</w:t>
      </w:r>
      <w:r w:rsidR="002D7512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era, strategija i akcionih planova</w:t>
      </w:r>
      <w:r w:rsidR="00E11ADC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drugih meh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a</w:t>
      </w:r>
      <w:r w:rsidR="00E11ADC" w:rsidRPr="00FE22CB">
        <w:rPr>
          <w:rFonts w:ascii="Times New Roman" w:eastAsia="Times New Roman" w:hAnsi="Times New Roman" w:cs="Times New Roman"/>
          <w:sz w:val="24"/>
          <w:szCs w:val="24"/>
        </w:rPr>
        <w:t>nizama</w:t>
      </w:r>
      <w:r w:rsidR="00E26547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instrumenata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koji doprinose nisko-karbonskom razvoju i </w:t>
      </w:r>
      <w:r w:rsidR="00E11ADC" w:rsidRPr="00FE22CB">
        <w:rPr>
          <w:rFonts w:ascii="Times New Roman" w:eastAsia="Times New Roman" w:hAnsi="Times New Roman" w:cs="Times New Roman"/>
          <w:sz w:val="24"/>
          <w:szCs w:val="24"/>
        </w:rPr>
        <w:t>razvoju otpornom na klimatske prom</w:t>
      </w:r>
      <w:r w:rsidR="001456BE" w:rsidRPr="00FE22CB">
        <w:rPr>
          <w:rFonts w:ascii="Times New Roman" w:eastAsia="Times New Roman" w:hAnsi="Times New Roman" w:cs="Times New Roman"/>
          <w:sz w:val="24"/>
          <w:szCs w:val="24"/>
        </w:rPr>
        <w:t>j</w:t>
      </w:r>
      <w:r w:rsidR="00E11ADC" w:rsidRPr="00FE22CB">
        <w:rPr>
          <w:rFonts w:ascii="Times New Roman" w:eastAsia="Times New Roman" w:hAnsi="Times New Roman" w:cs="Times New Roman"/>
          <w:sz w:val="24"/>
          <w:szCs w:val="24"/>
        </w:rPr>
        <w:t>ene</w:t>
      </w:r>
      <w:r w:rsidR="00BA0479" w:rsidRPr="00FE22CB">
        <w:rPr>
          <w:rFonts w:ascii="Times New Roman" w:eastAsia="Times New Roman" w:hAnsi="Times New Roman" w:cs="Times New Roman"/>
          <w:sz w:val="24"/>
          <w:szCs w:val="24"/>
        </w:rPr>
        <w:t>, kao i sistem mehanizama za pravovremeno, transparentno, tačno, dosl</w:t>
      </w:r>
      <w:r w:rsidR="002D7512">
        <w:rPr>
          <w:rFonts w:ascii="Times New Roman" w:eastAsia="Times New Roman" w:hAnsi="Times New Roman" w:cs="Times New Roman"/>
          <w:sz w:val="24"/>
          <w:szCs w:val="24"/>
        </w:rPr>
        <w:t>j</w:t>
      </w:r>
      <w:r w:rsidR="00BA0479" w:rsidRPr="00FE22CB">
        <w:rPr>
          <w:rFonts w:ascii="Times New Roman" w:eastAsia="Times New Roman" w:hAnsi="Times New Roman" w:cs="Times New Roman"/>
          <w:sz w:val="24"/>
          <w:szCs w:val="24"/>
        </w:rPr>
        <w:t>edno, uporedivo i potpuno izveštavanje i verifikaciju informacija o ispunjenju obaveza prema Okvirnoj konveciji UN o promjeni klime, Kjoto protokolu, Doha amnandmanu na Kjoto proto</w:t>
      </w:r>
      <w:r w:rsidR="006D46CC" w:rsidRPr="00FE22CB">
        <w:rPr>
          <w:rFonts w:ascii="Times New Roman" w:eastAsia="Times New Roman" w:hAnsi="Times New Roman" w:cs="Times New Roman"/>
          <w:sz w:val="24"/>
          <w:szCs w:val="24"/>
        </w:rPr>
        <w:t>k</w:t>
      </w:r>
      <w:r w:rsidR="00BA0479" w:rsidRPr="00FE22CB">
        <w:rPr>
          <w:rFonts w:ascii="Times New Roman" w:eastAsia="Times New Roman" w:hAnsi="Times New Roman" w:cs="Times New Roman"/>
          <w:sz w:val="24"/>
          <w:szCs w:val="24"/>
        </w:rPr>
        <w:t xml:space="preserve">ol i </w:t>
      </w:r>
      <w:r w:rsidR="002D7512">
        <w:rPr>
          <w:rFonts w:ascii="Times New Roman" w:eastAsia="Times New Roman" w:hAnsi="Times New Roman" w:cs="Times New Roman"/>
          <w:sz w:val="24"/>
          <w:szCs w:val="24"/>
        </w:rPr>
        <w:t>Pari</w:t>
      </w:r>
      <w:r w:rsidR="00A5453F">
        <w:rPr>
          <w:rFonts w:ascii="Times New Roman" w:eastAsia="Times New Roman" w:hAnsi="Times New Roman" w:cs="Times New Roman"/>
          <w:sz w:val="24"/>
          <w:szCs w:val="24"/>
        </w:rPr>
        <w:t>s</w:t>
      </w:r>
      <w:r w:rsidR="002D7512">
        <w:rPr>
          <w:rFonts w:ascii="Times New Roman" w:eastAsia="Times New Roman" w:hAnsi="Times New Roman" w:cs="Times New Roman"/>
          <w:sz w:val="24"/>
          <w:szCs w:val="24"/>
        </w:rPr>
        <w:t>kom sporazumu</w:t>
      </w:r>
      <w:r w:rsidR="00BA0479" w:rsidRPr="00FE22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1AA9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0479" w:rsidRDefault="00BF245C" w:rsidP="00FF69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Sa aspekta ispunjenja</w:t>
      </w:r>
      <w:r w:rsidR="003448E0" w:rsidRPr="00FE22CB">
        <w:rPr>
          <w:rFonts w:ascii="Times New Roman" w:eastAsia="Times New Roman" w:hAnsi="Times New Roman" w:cs="Times New Roman"/>
          <w:sz w:val="24"/>
          <w:szCs w:val="24"/>
        </w:rPr>
        <w:t xml:space="preserve"> obaveza iz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 xml:space="preserve"> Pariskog sporazuma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Z</w:t>
      </w:r>
      <w:r w:rsidR="003448E0" w:rsidRPr="00FE22CB">
        <w:rPr>
          <w:rFonts w:ascii="Times New Roman" w:eastAsia="Times New Roman" w:hAnsi="Times New Roman" w:cs="Times New Roman"/>
          <w:sz w:val="24"/>
          <w:szCs w:val="24"/>
        </w:rPr>
        <w:t>akon posebno uređuje</w:t>
      </w:r>
      <w:r w:rsidR="006D46CC" w:rsidRPr="00FE22CB">
        <w:rPr>
          <w:rFonts w:ascii="Times New Roman" w:eastAsia="Times New Roman" w:hAnsi="Times New Roman" w:cs="Times New Roman"/>
          <w:sz w:val="24"/>
          <w:szCs w:val="24"/>
        </w:rPr>
        <w:t xml:space="preserve"> pravila računanja nivoa 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emisija gasova sa efektom staklene ba</w:t>
      </w:r>
      <w:r w:rsidR="00531AB2">
        <w:rPr>
          <w:rFonts w:ascii="Times New Roman" w:eastAsia="Times New Roman" w:hAnsi="Times New Roman" w:cs="Times New Roman"/>
          <w:sz w:val="24"/>
          <w:szCs w:val="24"/>
        </w:rPr>
        <w:t>š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te</w:t>
      </w:r>
      <w:r w:rsidR="00531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(</w:t>
      </w:r>
      <w:r w:rsidR="00DA4EEA">
        <w:rPr>
          <w:rFonts w:ascii="Times New Roman" w:eastAsia="Times New Roman" w:hAnsi="Times New Roman" w:cs="Times New Roman"/>
          <w:sz w:val="24"/>
          <w:szCs w:val="24"/>
        </w:rPr>
        <w:t xml:space="preserve">u daljem tekstu: 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 xml:space="preserve">GHG) </w:t>
      </w:r>
      <w:r w:rsidR="006D46CC" w:rsidRPr="00FE22CB">
        <w:rPr>
          <w:rFonts w:ascii="Times New Roman" w:eastAsia="Times New Roman" w:hAnsi="Times New Roman" w:cs="Times New Roman"/>
          <w:sz w:val="24"/>
          <w:szCs w:val="24"/>
        </w:rPr>
        <w:t>iz sektora korišćenja zemljišta</w:t>
      </w:r>
      <w:r w:rsidR="00B52B24" w:rsidRPr="00FE22CB">
        <w:rPr>
          <w:rFonts w:ascii="Times New Roman" w:eastAsia="Times New Roman" w:hAnsi="Times New Roman" w:cs="Times New Roman"/>
          <w:sz w:val="24"/>
          <w:szCs w:val="24"/>
        </w:rPr>
        <w:t>, prom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j</w:t>
      </w:r>
      <w:r w:rsidR="00B52B24" w:rsidRPr="00FE22CB">
        <w:rPr>
          <w:rFonts w:ascii="Times New Roman" w:eastAsia="Times New Roman" w:hAnsi="Times New Roman" w:cs="Times New Roman"/>
          <w:sz w:val="24"/>
          <w:szCs w:val="24"/>
        </w:rPr>
        <w:t>ene nam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j</w:t>
      </w:r>
      <w:r w:rsidR="00B52B24" w:rsidRPr="00FE22CB">
        <w:rPr>
          <w:rFonts w:ascii="Times New Roman" w:eastAsia="Times New Roman" w:hAnsi="Times New Roman" w:cs="Times New Roman"/>
          <w:sz w:val="24"/>
          <w:szCs w:val="24"/>
        </w:rPr>
        <w:t>ene zemljišta i šumarstva</w:t>
      </w:r>
      <w:r w:rsidR="0080670D" w:rsidRPr="00FE22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1AA9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F3F" w:rsidRDefault="003317B7" w:rsidP="00FF698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Ovim Zakonom uređuje se </w:t>
      </w:r>
      <w:r w:rsidR="00BA0479" w:rsidRPr="00FE22CB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0F1071" w:rsidRPr="00FE22CB">
        <w:rPr>
          <w:rFonts w:ascii="Times New Roman" w:eastAsia="Times New Roman" w:hAnsi="Times New Roman" w:cs="Times New Roman"/>
          <w:sz w:val="24"/>
          <w:szCs w:val="24"/>
        </w:rPr>
        <w:t xml:space="preserve">uspostavljanje sistema </w:t>
      </w:r>
      <w:r w:rsidR="00564F3F" w:rsidRPr="00FE22CB">
        <w:rPr>
          <w:rFonts w:ascii="Times New Roman" w:eastAsia="Times New Roman" w:hAnsi="Times New Roman" w:cs="Times New Roman"/>
          <w:sz w:val="24"/>
          <w:szCs w:val="24"/>
        </w:rPr>
        <w:t>za</w:t>
      </w:r>
      <w:r w:rsidR="000F1071" w:rsidRPr="00FE22CB">
        <w:rPr>
          <w:rFonts w:ascii="Times New Roman" w:eastAsia="Times New Roman" w:hAnsi="Times New Roman" w:cs="Times New Roman"/>
          <w:sz w:val="24"/>
          <w:szCs w:val="24"/>
        </w:rPr>
        <w:t xml:space="preserve"> smanj</w:t>
      </w:r>
      <w:r w:rsidR="00564F3F" w:rsidRPr="00FE22CB">
        <w:rPr>
          <w:rFonts w:ascii="Times New Roman" w:eastAsia="Times New Roman" w:hAnsi="Times New Roman" w:cs="Times New Roman"/>
          <w:sz w:val="24"/>
          <w:szCs w:val="24"/>
        </w:rPr>
        <w:t>enje emisija</w:t>
      </w:r>
      <w:r w:rsidR="000F1071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na isplativ i ekonomski efikasan način</w:t>
      </w:r>
      <w:r w:rsidR="00E731BA" w:rsidRPr="00FE22CB">
        <w:rPr>
          <w:rFonts w:ascii="Times New Roman" w:eastAsia="Times New Roman" w:hAnsi="Times New Roman" w:cs="Times New Roman"/>
          <w:sz w:val="24"/>
          <w:szCs w:val="24"/>
        </w:rPr>
        <w:t xml:space="preserve"> u cilju dostizanja</w:t>
      </w:r>
      <w:r w:rsidR="00371853" w:rsidRPr="00FE22CB">
        <w:rPr>
          <w:rFonts w:ascii="Times New Roman" w:eastAsia="Times New Roman" w:hAnsi="Times New Roman" w:cs="Times New Roman"/>
          <w:sz w:val="24"/>
          <w:szCs w:val="24"/>
        </w:rPr>
        <w:t xml:space="preserve"> nivoa emisija GHG</w:t>
      </w:r>
      <w:r w:rsidR="00531A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4F3F" w:rsidRPr="00FE22CB">
        <w:rPr>
          <w:rFonts w:ascii="Times New Roman" w:eastAsia="Times New Roman" w:hAnsi="Times New Roman" w:cs="Times New Roman"/>
          <w:sz w:val="24"/>
          <w:szCs w:val="24"/>
        </w:rPr>
        <w:t>naučno utvrđenih kao neopodnih</w:t>
      </w:r>
      <w:r w:rsidR="00C87FAB" w:rsidRPr="00FE22CB">
        <w:rPr>
          <w:rFonts w:ascii="Times New Roman" w:eastAsia="Times New Roman" w:hAnsi="Times New Roman" w:cs="Times New Roman"/>
          <w:sz w:val="24"/>
          <w:szCs w:val="24"/>
        </w:rPr>
        <w:t>,</w:t>
      </w:r>
      <w:r w:rsidR="00E731BA" w:rsidRPr="00FE22CB">
        <w:rPr>
          <w:rFonts w:ascii="Times New Roman" w:eastAsia="Times New Roman" w:hAnsi="Times New Roman" w:cs="Times New Roman"/>
          <w:sz w:val="24"/>
          <w:szCs w:val="24"/>
        </w:rPr>
        <w:t>da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 xml:space="preserve"> bi se izb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j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>egle opasne prom</w:t>
      </w:r>
      <w:r w:rsidR="00371853" w:rsidRPr="00FE22CB">
        <w:rPr>
          <w:rFonts w:ascii="Times New Roman" w:eastAsia="Times New Roman" w:hAnsi="Times New Roman" w:cs="Times New Roman"/>
          <w:sz w:val="24"/>
          <w:szCs w:val="24"/>
        </w:rPr>
        <w:t>j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>ene klime na globalnom nivou i nepovoljni ut</w:t>
      </w:r>
      <w:r w:rsidR="00C87FAB" w:rsidRPr="00FE22CB">
        <w:rPr>
          <w:rFonts w:ascii="Times New Roman" w:eastAsia="Times New Roman" w:hAnsi="Times New Roman" w:cs="Times New Roman"/>
          <w:sz w:val="24"/>
          <w:szCs w:val="24"/>
        </w:rPr>
        <w:t>i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>caji prom</w:t>
      </w:r>
      <w:r w:rsidR="00371853" w:rsidRPr="00FE22CB">
        <w:rPr>
          <w:rFonts w:ascii="Times New Roman" w:eastAsia="Times New Roman" w:hAnsi="Times New Roman" w:cs="Times New Roman"/>
          <w:sz w:val="24"/>
          <w:szCs w:val="24"/>
        </w:rPr>
        <w:t>j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>ene klime</w:t>
      </w:r>
      <w:r w:rsidR="00DB755D" w:rsidRPr="00FE22CB">
        <w:rPr>
          <w:rFonts w:ascii="Times New Roman" w:eastAsia="Times New Roman" w:hAnsi="Times New Roman" w:cs="Times New Roman"/>
          <w:sz w:val="24"/>
          <w:szCs w:val="24"/>
        </w:rPr>
        <w:t xml:space="preserve"> kao i sistema za zaštitu ozonskog omotača i</w:t>
      </w:r>
      <w:r w:rsidR="00E71975" w:rsidRPr="00FE22CB">
        <w:rPr>
          <w:rFonts w:ascii="Times New Roman" w:eastAsia="Times New Roman" w:hAnsi="Times New Roman" w:cs="Times New Roman"/>
          <w:sz w:val="24"/>
          <w:szCs w:val="24"/>
        </w:rPr>
        <w:t xml:space="preserve"> geološko skladištenje ugljen dioksida (CO2) na način bezb</w:t>
      </w:r>
      <w:r w:rsidR="00A2341E">
        <w:rPr>
          <w:rFonts w:ascii="Times New Roman" w:eastAsia="Times New Roman" w:hAnsi="Times New Roman" w:cs="Times New Roman"/>
          <w:sz w:val="24"/>
          <w:szCs w:val="24"/>
        </w:rPr>
        <w:t>j</w:t>
      </w:r>
      <w:r w:rsidR="00E71975" w:rsidRPr="00FE22CB">
        <w:rPr>
          <w:rFonts w:ascii="Times New Roman" w:eastAsia="Times New Roman" w:hAnsi="Times New Roman" w:cs="Times New Roman"/>
          <w:sz w:val="24"/>
          <w:szCs w:val="24"/>
        </w:rPr>
        <w:t>edan za životnu sredinu. (stav 1, član 1, CCS)</w:t>
      </w:r>
      <w:r w:rsidR="008534F3" w:rsidRPr="00FE22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84337" w:rsidRPr="00FE22CB" w:rsidRDefault="00884337" w:rsidP="00D95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4126" w:rsidRPr="00FE22CB" w:rsidRDefault="006F4126" w:rsidP="00994E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FAF" w:rsidRPr="00FE22CB" w:rsidRDefault="00794FAF" w:rsidP="00994E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Značenje izraza</w:t>
      </w:r>
    </w:p>
    <w:p w:rsidR="00794FAF" w:rsidRPr="00FE22CB" w:rsidRDefault="00B25727" w:rsidP="00994E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CF6278" w:rsidRPr="00FE22CB" w:rsidRDefault="00AC2786" w:rsidP="00C374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Pojedini izrazi upotrijebljeni u ovom zakonu imaju sljedeća značenja:</w:t>
      </w:r>
    </w:p>
    <w:p w:rsidR="00AC2786" w:rsidRPr="00FE22CB" w:rsidRDefault="00F46A17" w:rsidP="00F4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1)</w:t>
      </w:r>
      <w:r w:rsidR="00EB0D02" w:rsidRPr="00FE22CB">
        <w:rPr>
          <w:rFonts w:ascii="Times New Roman" w:eastAsia="Times New Roman" w:hAnsi="Times New Roman" w:cs="Times New Roman"/>
          <w:sz w:val="24"/>
          <w:szCs w:val="24"/>
        </w:rPr>
        <w:t xml:space="preserve">avio operater je svako fizičko ili pravno lice </w:t>
      </w:r>
      <w:r w:rsidR="009D65BC" w:rsidRPr="00FE22CB">
        <w:rPr>
          <w:rFonts w:ascii="Times New Roman" w:eastAsia="Times New Roman" w:hAnsi="Times New Roman" w:cs="Times New Roman"/>
          <w:sz w:val="24"/>
          <w:szCs w:val="24"/>
        </w:rPr>
        <w:t>k</w:t>
      </w:r>
      <w:r w:rsidR="009D65BC" w:rsidRPr="00FE22CB">
        <w:rPr>
          <w:rFonts w:ascii="Times New Roman" w:hAnsi="Times New Roman" w:cs="Times New Roman"/>
          <w:sz w:val="24"/>
          <w:szCs w:val="24"/>
        </w:rPr>
        <w:t>oje ima operativnu licencu u skladu sa zakonom kojim se uređuje vazdušni saobraćaj u Crnoj Gori</w:t>
      </w:r>
      <w:r w:rsidR="009D65BC" w:rsidRPr="00FE22CB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r w:rsidR="00EB0D02" w:rsidRPr="00FE22CB">
        <w:rPr>
          <w:rFonts w:ascii="Times New Roman" w:eastAsia="Times New Roman" w:hAnsi="Times New Roman" w:cs="Times New Roman"/>
          <w:sz w:val="24"/>
          <w:szCs w:val="24"/>
        </w:rPr>
        <w:t xml:space="preserve">koje obavlja vazduhoplovne aktivnosti ili vlasnik vazduhoplova, ako identitet tog lica nije poznat ili ga vlasnik vazduhoplova nije </w:t>
      </w:r>
      <w:r w:rsidR="003F0D3A" w:rsidRPr="00FE22CB">
        <w:rPr>
          <w:rFonts w:ascii="Times New Roman" w:eastAsia="Times New Roman" w:hAnsi="Times New Roman" w:cs="Times New Roman"/>
          <w:sz w:val="24"/>
          <w:szCs w:val="24"/>
        </w:rPr>
        <w:t>naveo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23ABD" w:rsidRPr="00FE22CB" w:rsidRDefault="00214126" w:rsidP="00F4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>alternativne supstance su fluorovani gasovi (fluorougljovodonici, perfluorougljenici i sumporheksafluorid) čiji je potencijal oštećenja ozonskog omota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č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>a jednak nuli, ali doprinose globalnom zagrijavanju</w:t>
      </w:r>
      <w:r w:rsidR="00AA7B6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A7B66" w:rsidRPr="00FE22CB" w:rsidRDefault="007D7E99" w:rsidP="00AA7B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</w:t>
      </w:r>
      <w:r w:rsidR="00AA7B6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bazna godina je </w:t>
      </w:r>
      <w:r w:rsidR="00351DBE" w:rsidRPr="00FE22CB">
        <w:rPr>
          <w:rFonts w:ascii="Times New Roman" w:eastAsia="Times New Roman" w:hAnsi="Times New Roman" w:cs="Times New Roman"/>
          <w:sz w:val="24"/>
          <w:szCs w:val="24"/>
        </w:rPr>
        <w:t xml:space="preserve">godina </w:t>
      </w:r>
      <w:r w:rsidR="00DD7D7B" w:rsidRPr="00FE22CB">
        <w:rPr>
          <w:rFonts w:ascii="Times New Roman" w:eastAsia="Times New Roman" w:hAnsi="Times New Roman" w:cs="Times New Roman"/>
          <w:sz w:val="24"/>
          <w:szCs w:val="24"/>
        </w:rPr>
        <w:t>izabrana kao referentna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,</w:t>
      </w:r>
      <w:r w:rsidR="00DD7D7B" w:rsidRPr="00FE22CB">
        <w:rPr>
          <w:rFonts w:ascii="Times New Roman" w:eastAsia="Times New Roman" w:hAnsi="Times New Roman" w:cs="Times New Roman"/>
          <w:sz w:val="24"/>
          <w:szCs w:val="24"/>
        </w:rPr>
        <w:t xml:space="preserve"> odnosno godina u odnosu na koju se </w:t>
      </w:r>
      <w:r w:rsidR="00351DBE" w:rsidRPr="00FE22CB">
        <w:rPr>
          <w:rFonts w:ascii="Times New Roman" w:eastAsia="Times New Roman" w:hAnsi="Times New Roman" w:cs="Times New Roman"/>
          <w:sz w:val="24"/>
          <w:szCs w:val="24"/>
        </w:rPr>
        <w:t>izražava</w:t>
      </w:r>
      <w:r w:rsidR="00667886" w:rsidRPr="00FE22CB">
        <w:rPr>
          <w:rFonts w:ascii="Times New Roman" w:eastAsia="Times New Roman" w:hAnsi="Times New Roman" w:cs="Times New Roman"/>
          <w:sz w:val="24"/>
          <w:szCs w:val="24"/>
        </w:rPr>
        <w:t xml:space="preserve"> smanjenje</w:t>
      </w:r>
      <w:r w:rsidR="00DD7D7B" w:rsidRPr="00FE22CB">
        <w:rPr>
          <w:rFonts w:ascii="Times New Roman" w:eastAsia="Times New Roman" w:hAnsi="Times New Roman" w:cs="Times New Roman"/>
          <w:sz w:val="24"/>
          <w:szCs w:val="24"/>
        </w:rPr>
        <w:t xml:space="preserve"> nivoa</w:t>
      </w:r>
      <w:r w:rsidR="00351DBE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GHG;</w:t>
      </w:r>
    </w:p>
    <w:p w:rsidR="003F64C3" w:rsidRPr="00FE22CB" w:rsidRDefault="007A78B0" w:rsidP="003F6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3F64C3" w:rsidRPr="00FE22CB">
        <w:rPr>
          <w:rFonts w:ascii="Times New Roman" w:hAnsi="Times New Roman" w:cs="Times New Roman"/>
          <w:sz w:val="24"/>
          <w:szCs w:val="24"/>
        </w:rPr>
        <w:t xml:space="preserve">) </w:t>
      </w:r>
      <w:r w:rsidRPr="00FE22CB">
        <w:rPr>
          <w:rFonts w:ascii="Times New Roman" w:hAnsi="Times New Roman" w:cs="Times New Roman"/>
          <w:sz w:val="24"/>
          <w:szCs w:val="24"/>
        </w:rPr>
        <w:t>„d</w:t>
      </w:r>
      <w:r w:rsidR="003F64C3" w:rsidRPr="00FE22CB">
        <w:rPr>
          <w:rFonts w:ascii="Times New Roman" w:hAnsi="Times New Roman" w:cs="Times New Roman"/>
          <w:sz w:val="24"/>
          <w:szCs w:val="24"/>
        </w:rPr>
        <w:t>ozvola za skladištenje” je obrazložena pisana odluka ili odluke kojima se operateru skladištenja dozvoljava geološko skladištenje CO2 u skladišnom geoprostoru i utvrđuju uslovi pod kojima se ono može odvijati;</w:t>
      </w:r>
    </w:p>
    <w:p w:rsidR="003F64C3" w:rsidRPr="00FE22CB" w:rsidRDefault="00516B5B" w:rsidP="003F64C3">
      <w:pPr>
        <w:contextualSpacing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5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) 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CO</w:t>
      </w:r>
      <w:r w:rsidR="007357AD">
        <w:rPr>
          <w:rFonts w:ascii="Times New Roman" w:eastAsiaTheme="minorHAnsi" w:hAnsi="Times New Roman" w:cs="Times New Roman"/>
          <w:sz w:val="24"/>
          <w:szCs w:val="24"/>
          <w:vertAlign w:val="subscript"/>
          <w:lang w:val="en-GB"/>
        </w:rPr>
        <w:t>2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tok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je tok čestica koje nastaju kao rezultat procesa hvatanja CO2; </w:t>
      </w:r>
    </w:p>
    <w:p w:rsidR="00AC2786" w:rsidRPr="00FE22CB" w:rsidRDefault="00516B5B" w:rsidP="00F4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6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41A83" w:rsidRPr="00FE22CB">
        <w:rPr>
          <w:rFonts w:ascii="Times New Roman" w:eastAsia="Times New Roman" w:hAnsi="Times New Roman" w:cs="Times New Roman"/>
          <w:sz w:val="24"/>
          <w:szCs w:val="24"/>
        </w:rPr>
        <w:t>verifikator je pravno lice koje vrši verifikacione aktivnosti u skladu sa ovim zakonom i propisima don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ijetim</w:t>
      </w:r>
      <w:r w:rsidR="00841A83" w:rsidRPr="00FE22CB">
        <w:rPr>
          <w:rFonts w:ascii="Times New Roman" w:eastAsia="Times New Roman" w:hAnsi="Times New Roman" w:cs="Times New Roman"/>
          <w:sz w:val="24"/>
          <w:szCs w:val="24"/>
        </w:rPr>
        <w:t xml:space="preserve"> na osnovu njega i koga je akreditovalo Akreditaciono t</w:t>
      </w:r>
      <w:r w:rsidR="00AD06D5">
        <w:rPr>
          <w:rFonts w:ascii="Times New Roman" w:eastAsia="Times New Roman" w:hAnsi="Times New Roman" w:cs="Times New Roman"/>
          <w:sz w:val="24"/>
          <w:szCs w:val="24"/>
        </w:rPr>
        <w:t>ij</w:t>
      </w:r>
      <w:r w:rsidR="00841A83" w:rsidRPr="00FE22CB">
        <w:rPr>
          <w:rFonts w:ascii="Times New Roman" w:eastAsia="Times New Roman" w:hAnsi="Times New Roman" w:cs="Times New Roman"/>
          <w:sz w:val="24"/>
          <w:szCs w:val="24"/>
        </w:rPr>
        <w:t xml:space="preserve">elo Crne Gore </w:t>
      </w:r>
      <w:r w:rsidR="001B0101" w:rsidRPr="00FE22CB">
        <w:rPr>
          <w:rFonts w:ascii="Times New Roman" w:eastAsia="Times New Roman" w:hAnsi="Times New Roman" w:cs="Times New Roman"/>
          <w:sz w:val="24"/>
          <w:szCs w:val="24"/>
        </w:rPr>
        <w:t>u skladu sa zakonom kojim se uređuje akreditacija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516B5B" w:rsidP="00F46A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7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A463F" w:rsidRPr="00FE22CB">
        <w:rPr>
          <w:rFonts w:ascii="Times New Roman" w:eastAsia="Times New Roman" w:hAnsi="Times New Roman" w:cs="Times New Roman"/>
          <w:sz w:val="24"/>
          <w:szCs w:val="24"/>
        </w:rPr>
        <w:t>vodič o ekonomičnosti potrošnje goriva je skup podataka o zvaničnoj potrošnji goriva i emisiji CO</w:t>
      </w:r>
      <w:r w:rsidR="00E43F71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2A463F" w:rsidRPr="00FE22CB">
        <w:rPr>
          <w:rFonts w:ascii="Times New Roman" w:eastAsia="Times New Roman" w:hAnsi="Times New Roman" w:cs="Times New Roman"/>
          <w:sz w:val="24"/>
          <w:szCs w:val="24"/>
        </w:rPr>
        <w:t xml:space="preserve"> za svaki model raspoloživ na tržištu novih putničkih vozila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F64C3" w:rsidRPr="00FE22CB" w:rsidRDefault="00BC339A" w:rsidP="003F64C3">
      <w:pPr>
        <w:spacing w:after="0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8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74723" w:rsidRPr="00FE22CB">
        <w:rPr>
          <w:rFonts w:ascii="Times New Roman" w:eastAsia="Times New Roman" w:hAnsi="Times New Roman" w:cs="Times New Roman"/>
          <w:sz w:val="24"/>
          <w:szCs w:val="24"/>
        </w:rPr>
        <w:t>gasovi sa efektom staklene b</w:t>
      </w:r>
      <w:r w:rsidR="006E2184" w:rsidRPr="00FE22CB">
        <w:rPr>
          <w:rFonts w:ascii="Times New Roman" w:eastAsia="Times New Roman" w:hAnsi="Times New Roman" w:cs="Times New Roman"/>
          <w:sz w:val="24"/>
          <w:szCs w:val="24"/>
        </w:rPr>
        <w:t xml:space="preserve">ašte </w:t>
      </w:r>
      <w:r w:rsidR="00DA4EEA">
        <w:rPr>
          <w:rFonts w:ascii="Times New Roman" w:eastAsia="Times New Roman" w:hAnsi="Times New Roman" w:cs="Times New Roman"/>
          <w:sz w:val="24"/>
          <w:szCs w:val="24"/>
        </w:rPr>
        <w:t>(GHG</w:t>
      </w:r>
      <w:r w:rsidR="00665123">
        <w:rPr>
          <w:rFonts w:ascii="Times New Roman" w:eastAsia="Times New Roman" w:hAnsi="Times New Roman" w:cs="Times New Roman"/>
          <w:sz w:val="24"/>
          <w:szCs w:val="24"/>
        </w:rPr>
        <w:t>) su</w:t>
      </w:r>
      <w:r w:rsidR="00E74723" w:rsidRPr="00FE22CB">
        <w:rPr>
          <w:rFonts w:ascii="Times New Roman" w:eastAsia="Times New Roman" w:hAnsi="Times New Roman" w:cs="Times New Roman"/>
          <w:sz w:val="24"/>
          <w:szCs w:val="24"/>
        </w:rPr>
        <w:t xml:space="preserve"> gasovi i drugi gasoviti sastojci </w:t>
      </w:r>
      <w:r w:rsidR="0026226C" w:rsidRPr="00FE22CB">
        <w:rPr>
          <w:rFonts w:ascii="Times New Roman" w:eastAsia="Times New Roman" w:hAnsi="Times New Roman" w:cs="Times New Roman"/>
          <w:sz w:val="24"/>
          <w:szCs w:val="24"/>
        </w:rPr>
        <w:t>u atmosferi nastali</w:t>
      </w:r>
      <w:r w:rsidR="00E74723" w:rsidRPr="00FE22CB">
        <w:rPr>
          <w:rFonts w:ascii="Times New Roman" w:eastAsia="Times New Roman" w:hAnsi="Times New Roman" w:cs="Times New Roman"/>
          <w:sz w:val="24"/>
          <w:szCs w:val="24"/>
        </w:rPr>
        <w:t xml:space="preserve"> prirodn</w:t>
      </w:r>
      <w:r w:rsidR="0026226C" w:rsidRPr="00FE22CB">
        <w:rPr>
          <w:rFonts w:ascii="Times New Roman" w:eastAsia="Times New Roman" w:hAnsi="Times New Roman" w:cs="Times New Roman"/>
          <w:sz w:val="24"/>
          <w:szCs w:val="24"/>
        </w:rPr>
        <w:t>im i antorpogenim aktivnostima, koji apsorbuju i ponovo emituju infracrveno zračenje;</w:t>
      </w:r>
    </w:p>
    <w:p w:rsidR="003F64C3" w:rsidRPr="00FE22CB" w:rsidRDefault="00BC339A" w:rsidP="003F64C3">
      <w:pPr>
        <w:contextualSpacing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9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) 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geološka formacija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”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je litostratigrafska </w:t>
      </w:r>
      <w:r w:rsidR="002678AD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jedinica unutar koje je moguće utvrditi i kartirati 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različite slojeve </w:t>
      </w:r>
      <w:r w:rsidR="004346E6">
        <w:rPr>
          <w:rFonts w:ascii="Times New Roman" w:eastAsiaTheme="minorHAnsi" w:hAnsi="Times New Roman" w:cs="Times New Roman"/>
          <w:sz w:val="24"/>
          <w:szCs w:val="24"/>
          <w:lang w:val="en-GB"/>
        </w:rPr>
        <w:t>stijena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. </w:t>
      </w:r>
    </w:p>
    <w:p w:rsidR="004504D9" w:rsidRPr="00FE22CB" w:rsidRDefault="00BC339A" w:rsidP="00DD0CC0">
      <w:pPr>
        <w:spacing w:after="0"/>
        <w:contextualSpacing/>
        <w:rPr>
          <w:rFonts w:ascii="Times New Roman" w:eastAsiaTheme="minorHAnsi" w:hAnsi="Times New Roman" w:cs="Times New Roman"/>
          <w:sz w:val="24"/>
          <w:szCs w:val="24"/>
          <w:lang w:val="en-GB"/>
        </w:rPr>
      </w:pPr>
      <w:r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10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) geološko skladištenje CO</w:t>
      </w:r>
      <w:r w:rsidR="007357AD">
        <w:rPr>
          <w:rFonts w:ascii="Times New Roman" w:eastAsiaTheme="minorHAnsi" w:hAnsi="Times New Roman" w:cs="Times New Roman"/>
          <w:sz w:val="24"/>
          <w:szCs w:val="24"/>
          <w:vertAlign w:val="subscript"/>
          <w:lang w:val="en-GB"/>
        </w:rPr>
        <w:t>2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je ubrizgavanje CO</w:t>
      </w:r>
      <w:r w:rsidR="007357AD">
        <w:rPr>
          <w:rFonts w:ascii="Times New Roman" w:eastAsiaTheme="minorHAnsi" w:hAnsi="Times New Roman" w:cs="Times New Roman"/>
          <w:sz w:val="24"/>
          <w:szCs w:val="24"/>
          <w:vertAlign w:val="subscript"/>
          <w:lang w:val="en-GB"/>
        </w:rPr>
        <w:t>2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 xml:space="preserve"> tokova praćeno njihovim skladištenjem u podzemnim geološkim formacijama;  </w:t>
      </w:r>
    </w:p>
    <w:p w:rsidR="00AC2786" w:rsidRPr="00FE22CB" w:rsidRDefault="001C473B" w:rsidP="004504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11</w:t>
      </w:r>
      <w:r w:rsidR="004504D9" w:rsidRPr="00FE22CB">
        <w:rPr>
          <w:rFonts w:ascii="Times New Roman" w:hAnsi="Times New Roman" w:cs="Times New Roman"/>
          <w:sz w:val="24"/>
          <w:szCs w:val="24"/>
        </w:rPr>
        <w:t>)</w:t>
      </w:r>
      <w:r w:rsidR="00716E19" w:rsidRPr="00FE22CB">
        <w:rPr>
          <w:rFonts w:ascii="Times New Roman" w:eastAsia="Times New Roman" w:hAnsi="Times New Roman" w:cs="Times New Roman"/>
          <w:sz w:val="24"/>
          <w:szCs w:val="24"/>
        </w:rPr>
        <w:t xml:space="preserve">dobavljač je proizvođač putničkih vozila ili njegov zakoniti zastupnik sa </w:t>
      </w:r>
      <w:r w:rsidR="00804DAC" w:rsidRPr="00FE22CB">
        <w:rPr>
          <w:rFonts w:ascii="Times New Roman" w:eastAsia="Times New Roman" w:hAnsi="Times New Roman" w:cs="Times New Roman"/>
          <w:sz w:val="24"/>
          <w:szCs w:val="24"/>
        </w:rPr>
        <w:t>s</w:t>
      </w:r>
      <w:r w:rsidR="004346E6">
        <w:rPr>
          <w:rFonts w:ascii="Times New Roman" w:eastAsia="Times New Roman" w:hAnsi="Times New Roman" w:cs="Times New Roman"/>
          <w:sz w:val="24"/>
          <w:szCs w:val="24"/>
        </w:rPr>
        <w:t>j</w:t>
      </w:r>
      <w:r w:rsidR="00804DAC" w:rsidRPr="00FE22CB">
        <w:rPr>
          <w:rFonts w:ascii="Times New Roman" w:eastAsia="Times New Roman" w:hAnsi="Times New Roman" w:cs="Times New Roman"/>
          <w:sz w:val="24"/>
          <w:szCs w:val="24"/>
        </w:rPr>
        <w:t>edištem u  Crnoj Gori</w:t>
      </w:r>
      <w:r w:rsidR="002E10FD" w:rsidRPr="00FE22CB">
        <w:rPr>
          <w:rFonts w:ascii="Times New Roman" w:eastAsia="Times New Roman" w:hAnsi="Times New Roman" w:cs="Times New Roman"/>
          <w:sz w:val="24"/>
          <w:szCs w:val="24"/>
        </w:rPr>
        <w:t xml:space="preserve">, odnosno uvoznik ili pravno ili fizičko lice </w:t>
      </w:r>
      <w:r w:rsidR="00877B33" w:rsidRPr="00FE22CB">
        <w:rPr>
          <w:rFonts w:ascii="Times New Roman" w:eastAsia="Times New Roman" w:hAnsi="Times New Roman" w:cs="Times New Roman"/>
          <w:sz w:val="24"/>
          <w:szCs w:val="24"/>
        </w:rPr>
        <w:t xml:space="preserve">koje </w:t>
      </w:r>
      <w:r w:rsidR="002E10FD" w:rsidRPr="00FE22CB">
        <w:rPr>
          <w:rFonts w:ascii="Times New Roman" w:eastAsia="Times New Roman" w:hAnsi="Times New Roman" w:cs="Times New Roman"/>
          <w:sz w:val="24"/>
          <w:szCs w:val="24"/>
        </w:rPr>
        <w:t xml:space="preserve">novo putničko vozilo na prodaju ili lizing </w:t>
      </w:r>
      <w:r w:rsidR="00877B33" w:rsidRPr="00FE22CB">
        <w:rPr>
          <w:rFonts w:ascii="Times New Roman" w:eastAsia="Times New Roman" w:hAnsi="Times New Roman" w:cs="Times New Roman"/>
          <w:sz w:val="24"/>
          <w:szCs w:val="24"/>
        </w:rPr>
        <w:t>prvi put daje na tržište C</w:t>
      </w:r>
      <w:r w:rsidR="004346E6">
        <w:rPr>
          <w:rFonts w:ascii="Times New Roman" w:eastAsia="Times New Roman" w:hAnsi="Times New Roman" w:cs="Times New Roman"/>
          <w:sz w:val="24"/>
          <w:szCs w:val="24"/>
        </w:rPr>
        <w:t xml:space="preserve">rne </w:t>
      </w:r>
      <w:r w:rsidR="00877B33" w:rsidRPr="00FE22CB">
        <w:rPr>
          <w:rFonts w:ascii="Times New Roman" w:eastAsia="Times New Roman" w:hAnsi="Times New Roman" w:cs="Times New Roman"/>
          <w:sz w:val="24"/>
          <w:szCs w:val="24"/>
        </w:rPr>
        <w:t>G</w:t>
      </w:r>
      <w:r w:rsidR="004346E6">
        <w:rPr>
          <w:rFonts w:ascii="Times New Roman" w:eastAsia="Times New Roman" w:hAnsi="Times New Roman" w:cs="Times New Roman"/>
          <w:sz w:val="24"/>
          <w:szCs w:val="24"/>
        </w:rPr>
        <w:t>ore</w:t>
      </w:r>
      <w:r w:rsidR="00E43F71">
        <w:rPr>
          <w:rFonts w:ascii="Times New Roman" w:eastAsia="Times New Roman" w:hAnsi="Times New Roman" w:cs="Times New Roman"/>
          <w:sz w:val="24"/>
          <w:szCs w:val="24"/>
        </w:rPr>
        <w:t>,</w:t>
      </w:r>
      <w:r w:rsidR="00877B33" w:rsidRPr="00FE22CB">
        <w:rPr>
          <w:rFonts w:ascii="Times New Roman" w:eastAsia="Times New Roman" w:hAnsi="Times New Roman" w:cs="Times New Roman"/>
          <w:sz w:val="24"/>
          <w:szCs w:val="24"/>
        </w:rPr>
        <w:t xml:space="preserve"> kada </w:t>
      </w:r>
      <w:r w:rsidR="00804DAC" w:rsidRPr="00FE22CB">
        <w:rPr>
          <w:rFonts w:ascii="Times New Roman" w:eastAsia="Times New Roman" w:hAnsi="Times New Roman" w:cs="Times New Roman"/>
          <w:sz w:val="24"/>
          <w:szCs w:val="24"/>
        </w:rPr>
        <w:t>proizvođač ili njegov zastupnik nem</w:t>
      </w:r>
      <w:r w:rsidR="00E43F71">
        <w:rPr>
          <w:rFonts w:ascii="Times New Roman" w:eastAsia="Times New Roman" w:hAnsi="Times New Roman" w:cs="Times New Roman"/>
          <w:sz w:val="24"/>
          <w:szCs w:val="24"/>
        </w:rPr>
        <w:t>a</w:t>
      </w:r>
      <w:r w:rsidR="00804DAC" w:rsidRPr="00FE22CB">
        <w:rPr>
          <w:rFonts w:ascii="Times New Roman" w:eastAsia="Times New Roman" w:hAnsi="Times New Roman" w:cs="Times New Roman"/>
          <w:sz w:val="24"/>
          <w:szCs w:val="24"/>
        </w:rPr>
        <w:t>ju s</w:t>
      </w:r>
      <w:r w:rsidR="004346E6">
        <w:rPr>
          <w:rFonts w:ascii="Times New Roman" w:eastAsia="Times New Roman" w:hAnsi="Times New Roman" w:cs="Times New Roman"/>
          <w:sz w:val="24"/>
          <w:szCs w:val="24"/>
        </w:rPr>
        <w:t>j</w:t>
      </w:r>
      <w:r w:rsidR="00804DAC" w:rsidRPr="00FE22CB">
        <w:rPr>
          <w:rFonts w:ascii="Times New Roman" w:eastAsia="Times New Roman" w:hAnsi="Times New Roman" w:cs="Times New Roman"/>
          <w:sz w:val="24"/>
          <w:szCs w:val="24"/>
        </w:rPr>
        <w:t xml:space="preserve">edište u </w:t>
      </w:r>
      <w:r w:rsidR="004346E6">
        <w:rPr>
          <w:rFonts w:ascii="Times New Roman" w:eastAsia="Times New Roman" w:hAnsi="Times New Roman" w:cs="Times New Roman"/>
          <w:sz w:val="24"/>
          <w:szCs w:val="24"/>
        </w:rPr>
        <w:t xml:space="preserve"> Crnoj Gori</w:t>
      </w:r>
      <w:r w:rsidR="002E10FD"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C2786" w:rsidRPr="00FE22CB" w:rsidRDefault="001C473B" w:rsidP="0045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4504D9" w:rsidRPr="00FE22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9932A5" w:rsidRPr="00FE22CB">
        <w:rPr>
          <w:rFonts w:ascii="Times New Roman" w:eastAsia="Times New Roman" w:hAnsi="Times New Roman" w:cs="Times New Roman"/>
          <w:sz w:val="24"/>
          <w:szCs w:val="24"/>
        </w:rPr>
        <w:t>emisij</w:t>
      </w:r>
      <w:r w:rsidR="00105BE9" w:rsidRPr="00FE22CB">
        <w:rPr>
          <w:rFonts w:ascii="Times New Roman" w:eastAsia="Times New Roman" w:hAnsi="Times New Roman" w:cs="Times New Roman"/>
          <w:sz w:val="24"/>
          <w:szCs w:val="24"/>
        </w:rPr>
        <w:t>a</w:t>
      </w:r>
      <w:r w:rsidR="009932A5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je ispuštanje GHG iz sektora i kategorija u kojima dolazi do sagor</w:t>
      </w:r>
      <w:r w:rsidR="00E43F71">
        <w:rPr>
          <w:rFonts w:ascii="Times New Roman" w:eastAsia="Times New Roman" w:hAnsi="Times New Roman" w:cs="Times New Roman"/>
          <w:sz w:val="24"/>
          <w:szCs w:val="24"/>
        </w:rPr>
        <w:t>ij</w:t>
      </w:r>
      <w:r w:rsidR="009932A5" w:rsidRPr="00FE22CB">
        <w:rPr>
          <w:rFonts w:ascii="Times New Roman" w:eastAsia="Times New Roman" w:hAnsi="Times New Roman" w:cs="Times New Roman"/>
          <w:sz w:val="24"/>
          <w:szCs w:val="24"/>
        </w:rPr>
        <w:t>evanja goriva i fugativnih emisija iz goriva, indus</w:t>
      </w:r>
      <w:r w:rsidR="00F3613E" w:rsidRPr="00FE22CB">
        <w:rPr>
          <w:rFonts w:ascii="Times New Roman" w:eastAsia="Times New Roman" w:hAnsi="Times New Roman" w:cs="Times New Roman"/>
          <w:sz w:val="24"/>
          <w:szCs w:val="24"/>
        </w:rPr>
        <w:t>trijskih procesa, uključujući emisije iz postrojenja i vazduhoplovnih aktivnosti, upotrebe p</w:t>
      </w:r>
      <w:r w:rsidR="005D0E06" w:rsidRPr="00FE22CB">
        <w:rPr>
          <w:rFonts w:ascii="Times New Roman" w:eastAsia="Times New Roman" w:hAnsi="Times New Roman" w:cs="Times New Roman"/>
          <w:sz w:val="24"/>
          <w:szCs w:val="24"/>
        </w:rPr>
        <w:t>roizvoda, poljoprivrede i upravl</w:t>
      </w:r>
      <w:r w:rsidR="00F3613E" w:rsidRPr="00FE22CB">
        <w:rPr>
          <w:rFonts w:ascii="Times New Roman" w:eastAsia="Times New Roman" w:hAnsi="Times New Roman" w:cs="Times New Roman"/>
          <w:sz w:val="24"/>
          <w:szCs w:val="24"/>
        </w:rPr>
        <w:t>janj</w:t>
      </w:r>
      <w:r w:rsidR="00E43F7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3613E" w:rsidRPr="00FE22CB">
        <w:rPr>
          <w:rFonts w:ascii="Times New Roman" w:eastAsia="Times New Roman" w:hAnsi="Times New Roman" w:cs="Times New Roman"/>
          <w:sz w:val="24"/>
          <w:szCs w:val="24"/>
        </w:rPr>
        <w:t xml:space="preserve"> otpadom bliže određeno propisom; </w:t>
      </w:r>
    </w:p>
    <w:p w:rsidR="00CB7ED7" w:rsidRPr="00FE22CB" w:rsidRDefault="00BF33F8" w:rsidP="00CB7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D0E06" w:rsidRPr="00FE22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972111" w:rsidRPr="00FE22CB">
        <w:rPr>
          <w:rFonts w:ascii="Times New Roman" w:eastAsia="Times New Roman" w:hAnsi="Times New Roman" w:cs="Times New Roman"/>
          <w:sz w:val="24"/>
          <w:szCs w:val="24"/>
        </w:rPr>
        <w:t xml:space="preserve">zainteresovana javnost je javnost na koju utiče ili na koju može uticati donošenje odluka nadležnog organa ili koja ima interes u tome, uključujući i udruženja građana i društvene organizacije koje se bave zaštitom životne sredine </w:t>
      </w:r>
      <w:r w:rsidR="007518A4" w:rsidRPr="00FE22CB">
        <w:rPr>
          <w:rFonts w:ascii="Times New Roman" w:eastAsia="Times New Roman" w:hAnsi="Times New Roman" w:cs="Times New Roman"/>
          <w:sz w:val="24"/>
          <w:szCs w:val="24"/>
        </w:rPr>
        <w:t>i koje su evidentirane kod nadležnog organa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BF33F8" w:rsidP="00CB7E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13</w:t>
      </w:r>
      <w:r w:rsidR="00CB7ED7" w:rsidRPr="00FE22CB">
        <w:rPr>
          <w:rFonts w:ascii="Times New Roman" w:eastAsia="Times New Roman" w:hAnsi="Times New Roman" w:cs="Times New Roman"/>
          <w:sz w:val="24"/>
          <w:szCs w:val="24"/>
        </w:rPr>
        <w:t>) zvanična potrošnja goriva je pot</w:t>
      </w:r>
      <w:r w:rsidR="00E43F71">
        <w:rPr>
          <w:rFonts w:ascii="Times New Roman" w:eastAsia="Times New Roman" w:hAnsi="Times New Roman" w:cs="Times New Roman"/>
          <w:sz w:val="24"/>
          <w:szCs w:val="24"/>
        </w:rPr>
        <w:t>r</w:t>
      </w:r>
      <w:r w:rsidR="00CB7ED7" w:rsidRPr="00FE22CB">
        <w:rPr>
          <w:rFonts w:ascii="Times New Roman" w:eastAsia="Times New Roman" w:hAnsi="Times New Roman" w:cs="Times New Roman"/>
          <w:sz w:val="24"/>
          <w:szCs w:val="24"/>
        </w:rPr>
        <w:t xml:space="preserve">ošnja </w:t>
      </w:r>
      <w:r w:rsidR="00D2547D" w:rsidRPr="00FE22CB">
        <w:rPr>
          <w:rFonts w:ascii="Times New Roman" w:eastAsia="Times New Roman" w:hAnsi="Times New Roman" w:cs="Times New Roman"/>
          <w:sz w:val="24"/>
          <w:szCs w:val="24"/>
        </w:rPr>
        <w:t>goriva iz prilog</w:t>
      </w:r>
      <w:r w:rsidR="007258ED">
        <w:rPr>
          <w:rFonts w:ascii="Times New Roman" w:eastAsia="Times New Roman" w:hAnsi="Times New Roman" w:cs="Times New Roman"/>
          <w:sz w:val="24"/>
          <w:szCs w:val="24"/>
        </w:rPr>
        <w:t>a</w:t>
      </w:r>
      <w:r w:rsidR="00D2547D" w:rsidRPr="00FE22CB">
        <w:rPr>
          <w:rFonts w:ascii="Times New Roman" w:eastAsia="Times New Roman" w:hAnsi="Times New Roman" w:cs="Times New Roman"/>
          <w:sz w:val="24"/>
          <w:szCs w:val="24"/>
        </w:rPr>
        <w:t xml:space="preserve"> EK o uv</w:t>
      </w:r>
      <w:r w:rsidR="007258ED">
        <w:rPr>
          <w:rFonts w:ascii="Times New Roman" w:eastAsia="Times New Roman" w:hAnsi="Times New Roman" w:cs="Times New Roman"/>
          <w:sz w:val="24"/>
          <w:szCs w:val="24"/>
        </w:rPr>
        <w:t>j</w:t>
      </w:r>
      <w:r w:rsidR="00D2547D" w:rsidRPr="00FE22CB">
        <w:rPr>
          <w:rFonts w:ascii="Times New Roman" w:eastAsia="Times New Roman" w:hAnsi="Times New Roman" w:cs="Times New Roman"/>
          <w:sz w:val="24"/>
          <w:szCs w:val="24"/>
        </w:rPr>
        <w:t xml:space="preserve">erenju o homolgaciji tipa putničkih vozila ili iz potvrde o saobraznosti </w:t>
      </w:r>
      <w:r w:rsidR="00970050" w:rsidRPr="00FE22CB">
        <w:rPr>
          <w:rFonts w:ascii="Times New Roman" w:eastAsia="Times New Roman" w:hAnsi="Times New Roman" w:cs="Times New Roman"/>
          <w:sz w:val="24"/>
          <w:szCs w:val="24"/>
        </w:rPr>
        <w:t>u skladu sa propisom koji</w:t>
      </w:r>
      <w:r w:rsidR="00DF5233" w:rsidRPr="00FE22CB">
        <w:rPr>
          <w:rFonts w:ascii="Times New Roman" w:eastAsia="Times New Roman" w:hAnsi="Times New Roman" w:cs="Times New Roman"/>
          <w:sz w:val="24"/>
          <w:szCs w:val="24"/>
        </w:rPr>
        <w:t xml:space="preserve"> uređuje pod</w:t>
      </w:r>
      <w:r w:rsidR="007258ED">
        <w:rPr>
          <w:rFonts w:ascii="Times New Roman" w:eastAsia="Times New Roman" w:hAnsi="Times New Roman" w:cs="Times New Roman"/>
          <w:sz w:val="24"/>
          <w:szCs w:val="24"/>
        </w:rPr>
        <w:t>j</w:t>
      </w:r>
      <w:r w:rsidR="00DF5233" w:rsidRPr="00FE22CB">
        <w:rPr>
          <w:rFonts w:ascii="Times New Roman" w:eastAsia="Times New Roman" w:hAnsi="Times New Roman" w:cs="Times New Roman"/>
          <w:sz w:val="24"/>
          <w:szCs w:val="24"/>
        </w:rPr>
        <w:t>elu motornih i priklj</w:t>
      </w:r>
      <w:r w:rsidR="00970050" w:rsidRPr="00FE22CB">
        <w:rPr>
          <w:rFonts w:ascii="Times New Roman" w:eastAsia="Times New Roman" w:hAnsi="Times New Roman" w:cs="Times New Roman"/>
          <w:sz w:val="24"/>
          <w:szCs w:val="24"/>
        </w:rPr>
        <w:t>učnih vozila i tehničke uslove za vozila u saobraćaju na putevima. Kada se nekoliko varijanti i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01C" w:rsidRPr="00FE22CB">
        <w:rPr>
          <w:rFonts w:ascii="Times New Roman" w:eastAsia="Times New Roman" w:hAnsi="Times New Roman" w:cs="Times New Roman"/>
          <w:sz w:val="24"/>
          <w:szCs w:val="24"/>
        </w:rPr>
        <w:t>ili verzija navodi pod istim modelom, vr</w:t>
      </w:r>
      <w:r w:rsidR="007258ED">
        <w:rPr>
          <w:rFonts w:ascii="Times New Roman" w:eastAsia="Times New Roman" w:hAnsi="Times New Roman" w:cs="Times New Roman"/>
          <w:sz w:val="24"/>
          <w:szCs w:val="24"/>
        </w:rPr>
        <w:t>ije</w:t>
      </w:r>
      <w:r w:rsidR="0039501C" w:rsidRPr="00FE22CB">
        <w:rPr>
          <w:rFonts w:ascii="Times New Roman" w:eastAsia="Times New Roman" w:hAnsi="Times New Roman" w:cs="Times New Roman"/>
          <w:sz w:val="24"/>
          <w:szCs w:val="24"/>
        </w:rPr>
        <w:t>dnost potrošnje goriva koja se za taj model navodi zasniva se na varijanti i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9501C" w:rsidRPr="00FE22CB">
        <w:rPr>
          <w:rFonts w:ascii="Times New Roman" w:eastAsia="Times New Roman" w:hAnsi="Times New Roman" w:cs="Times New Roman"/>
          <w:sz w:val="24"/>
          <w:szCs w:val="24"/>
        </w:rPr>
        <w:t>ili verziji modela sa najvišom zvaničnom potrošnjom goriva u toj grupi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F5233" w:rsidRPr="00FE22CB" w:rsidRDefault="00BF33F8" w:rsidP="007173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14</w:t>
      </w:r>
      <w:r w:rsidR="00717375" w:rsidRPr="00FE22CB">
        <w:rPr>
          <w:rFonts w:ascii="Times New Roman" w:eastAsia="Times New Roman" w:hAnsi="Times New Roman" w:cs="Times New Roman"/>
          <w:sz w:val="24"/>
          <w:szCs w:val="24"/>
        </w:rPr>
        <w:t xml:space="preserve">) zvanične specifične emisije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CO</w:t>
      </w:r>
      <w:r w:rsidR="007258E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AD06D5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="00717375" w:rsidRPr="00FE22CB">
        <w:rPr>
          <w:rFonts w:ascii="Times New Roman" w:eastAsia="Times New Roman" w:hAnsi="Times New Roman" w:cs="Times New Roman"/>
          <w:sz w:val="24"/>
          <w:szCs w:val="24"/>
        </w:rPr>
        <w:t xml:space="preserve">su emisije za dato putničko vozilo ili </w:t>
      </w:r>
      <w:r w:rsidR="00DF5233" w:rsidRPr="00FE22CB">
        <w:rPr>
          <w:rFonts w:ascii="Times New Roman" w:eastAsia="Times New Roman" w:hAnsi="Times New Roman" w:cs="Times New Roman"/>
          <w:sz w:val="24"/>
          <w:szCs w:val="24"/>
        </w:rPr>
        <w:t xml:space="preserve">priloga EK </w:t>
      </w:r>
      <w:r w:rsidR="007258ED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DF5233" w:rsidRPr="00FE22CB">
        <w:rPr>
          <w:rFonts w:ascii="Times New Roman" w:eastAsia="Times New Roman" w:hAnsi="Times New Roman" w:cs="Times New Roman"/>
          <w:sz w:val="24"/>
          <w:szCs w:val="24"/>
        </w:rPr>
        <w:t>prilog EK o uv</w:t>
      </w:r>
      <w:r w:rsidR="00D31A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DF5233" w:rsidRPr="00FE22CB">
        <w:rPr>
          <w:rFonts w:ascii="Times New Roman" w:eastAsia="Times New Roman" w:hAnsi="Times New Roman" w:cs="Times New Roman"/>
          <w:sz w:val="24"/>
          <w:szCs w:val="24"/>
        </w:rPr>
        <w:t>erenju o homolgaciji tipa putničkih vozila ili iz potvrde o saobraznosti u skladu sa propisom</w:t>
      </w:r>
      <w:r w:rsidR="009D7403" w:rsidRPr="00FE22CB">
        <w:rPr>
          <w:rFonts w:ascii="Times New Roman" w:eastAsia="Times New Roman" w:hAnsi="Times New Roman" w:cs="Times New Roman"/>
          <w:sz w:val="24"/>
          <w:szCs w:val="24"/>
        </w:rPr>
        <w:t>. Kada se nekoliko varijanti i/ili verzija navodi pod istim modelom, vrednosti CO</w:t>
      </w:r>
      <w:r w:rsidR="007258E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9D7403" w:rsidRPr="00FE22CB">
        <w:rPr>
          <w:rFonts w:ascii="Times New Roman" w:eastAsia="Times New Roman" w:hAnsi="Times New Roman" w:cs="Times New Roman"/>
          <w:sz w:val="24"/>
          <w:szCs w:val="24"/>
        </w:rPr>
        <w:t xml:space="preserve"> koje se za taj model navodi zasniva se na varijanti i/ili verziji modela sa najvišom zvaničnom 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>emisijom CO</w:t>
      </w:r>
      <w:r w:rsidR="007258E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 xml:space="preserve"> unutar te grupe</w:t>
      </w:r>
      <w:r w:rsidR="009D7403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618B" w:rsidRPr="00FE22CB" w:rsidRDefault="00BF33F8" w:rsidP="00CA37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15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>zvanični podatak o specifičnim emisijama zagađujućih materija u vazduh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u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 xml:space="preserve"> su vr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ije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 xml:space="preserve">dnosti azotnih oksida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(NOx), 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>u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g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>ljen monoksida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 (CO), </w:t>
      </w:r>
      <w:r w:rsidR="00780403" w:rsidRPr="00FE22CB">
        <w:rPr>
          <w:rFonts w:ascii="Times New Roman" w:eastAsia="Times New Roman" w:hAnsi="Times New Roman" w:cs="Times New Roman"/>
          <w:sz w:val="24"/>
          <w:szCs w:val="24"/>
        </w:rPr>
        <w:t xml:space="preserve">ukupnog ugljovodonika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(THC) </w:t>
      </w:r>
      <w:r w:rsidR="00A3618B" w:rsidRPr="00FE22CB">
        <w:rPr>
          <w:rFonts w:ascii="Times New Roman" w:eastAsia="Times New Roman" w:hAnsi="Times New Roman" w:cs="Times New Roman"/>
          <w:sz w:val="24"/>
          <w:szCs w:val="24"/>
        </w:rPr>
        <w:t xml:space="preserve">i suspendovanih čestica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(PM) </w:t>
      </w:r>
      <w:r w:rsidR="00A3618B" w:rsidRPr="00FE22CB">
        <w:rPr>
          <w:rFonts w:ascii="Times New Roman" w:eastAsia="Times New Roman" w:hAnsi="Times New Roman" w:cs="Times New Roman"/>
          <w:sz w:val="24"/>
          <w:szCs w:val="24"/>
        </w:rPr>
        <w:t>iz priloga ЕК o uv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A3618B" w:rsidRPr="00FE22CB">
        <w:rPr>
          <w:rFonts w:ascii="Times New Roman" w:eastAsia="Times New Roman" w:hAnsi="Times New Roman" w:cs="Times New Roman"/>
          <w:sz w:val="24"/>
          <w:szCs w:val="24"/>
        </w:rPr>
        <w:t xml:space="preserve">erenju </w:t>
      </w:r>
      <w:r w:rsidR="00B06420" w:rsidRPr="00FE22CB">
        <w:rPr>
          <w:rFonts w:ascii="Times New Roman" w:eastAsia="Times New Roman" w:hAnsi="Times New Roman" w:cs="Times New Roman"/>
          <w:sz w:val="24"/>
          <w:szCs w:val="24"/>
        </w:rPr>
        <w:t>o homolgaciji tipa putničkih vozila ili iz potvrde o saobraznosti u skladu sa propisom</w:t>
      </w:r>
      <w:r w:rsidR="00CA37C3" w:rsidRPr="00FE22CB">
        <w:rPr>
          <w:rFonts w:ascii="Times New Roman" w:eastAsia="Times New Roman" w:hAnsi="Times New Roman" w:cs="Times New Roman"/>
          <w:sz w:val="24"/>
          <w:szCs w:val="24"/>
        </w:rPr>
        <w:t>. Kada se nekoliko varijanti i/ili verzija navodi pod istim modelom, vr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ij</w:t>
      </w:r>
      <w:r w:rsidR="00CA37C3" w:rsidRPr="00FE22CB">
        <w:rPr>
          <w:rFonts w:ascii="Times New Roman" w:eastAsia="Times New Roman" w:hAnsi="Times New Roman" w:cs="Times New Roman"/>
          <w:sz w:val="24"/>
          <w:szCs w:val="24"/>
        </w:rPr>
        <w:t xml:space="preserve">ednosti </w:t>
      </w:r>
      <w:r w:rsidR="00F56E05" w:rsidRPr="00FE22CB">
        <w:rPr>
          <w:rFonts w:ascii="Times New Roman" w:eastAsia="Times New Roman" w:hAnsi="Times New Roman" w:cs="Times New Roman"/>
          <w:sz w:val="24"/>
          <w:szCs w:val="24"/>
        </w:rPr>
        <w:t>emisi</w:t>
      </w:r>
      <w:r w:rsidR="00E31771" w:rsidRPr="00FE22CB">
        <w:rPr>
          <w:rFonts w:ascii="Times New Roman" w:eastAsia="Times New Roman" w:hAnsi="Times New Roman" w:cs="Times New Roman"/>
          <w:sz w:val="24"/>
          <w:szCs w:val="24"/>
        </w:rPr>
        <w:t>j</w:t>
      </w:r>
      <w:r w:rsidR="00F56E05" w:rsidRPr="00FE22CB">
        <w:rPr>
          <w:rFonts w:ascii="Times New Roman" w:eastAsia="Times New Roman" w:hAnsi="Times New Roman" w:cs="Times New Roman"/>
          <w:sz w:val="24"/>
          <w:szCs w:val="24"/>
        </w:rPr>
        <w:t>e</w:t>
      </w:r>
      <w:r w:rsidR="00E31771" w:rsidRPr="00FE22CB">
        <w:rPr>
          <w:rFonts w:ascii="Times New Roman" w:eastAsia="Times New Roman" w:hAnsi="Times New Roman" w:cs="Times New Roman"/>
          <w:sz w:val="24"/>
          <w:szCs w:val="24"/>
        </w:rPr>
        <w:t xml:space="preserve"> pojedine zagađujuće materije </w:t>
      </w:r>
      <w:r w:rsidR="00F56E05" w:rsidRPr="00FE22CB">
        <w:rPr>
          <w:rFonts w:ascii="Times New Roman" w:eastAsia="Times New Roman" w:hAnsi="Times New Roman" w:cs="Times New Roman"/>
          <w:sz w:val="24"/>
          <w:szCs w:val="24"/>
        </w:rPr>
        <w:t>u vazduh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u</w:t>
      </w:r>
      <w:r w:rsidR="00D31A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37C3" w:rsidRPr="00FE22CB">
        <w:rPr>
          <w:rFonts w:ascii="Times New Roman" w:eastAsia="Times New Roman" w:hAnsi="Times New Roman" w:cs="Times New Roman"/>
          <w:sz w:val="24"/>
          <w:szCs w:val="24"/>
        </w:rPr>
        <w:t>koje se za taj model navodi zasniva</w:t>
      </w:r>
      <w:r w:rsidR="00F56E05" w:rsidRPr="00FE22CB">
        <w:rPr>
          <w:rFonts w:ascii="Times New Roman" w:eastAsia="Times New Roman" w:hAnsi="Times New Roman" w:cs="Times New Roman"/>
          <w:sz w:val="24"/>
          <w:szCs w:val="24"/>
        </w:rPr>
        <w:t>ju</w:t>
      </w:r>
      <w:r w:rsidR="00CA37C3" w:rsidRPr="00FE22CB">
        <w:rPr>
          <w:rFonts w:ascii="Times New Roman" w:eastAsia="Times New Roman" w:hAnsi="Times New Roman" w:cs="Times New Roman"/>
          <w:sz w:val="24"/>
          <w:szCs w:val="24"/>
        </w:rPr>
        <w:t xml:space="preserve"> se na varijanti i/ili verziji modela sa najvišom zvaničnom emisijom </w:t>
      </w:r>
      <w:r w:rsidR="00F56E05" w:rsidRPr="00FE22CB">
        <w:rPr>
          <w:rFonts w:ascii="Times New Roman" w:eastAsia="Times New Roman" w:hAnsi="Times New Roman" w:cs="Times New Roman"/>
          <w:sz w:val="24"/>
          <w:szCs w:val="24"/>
        </w:rPr>
        <w:t>te materije</w:t>
      </w:r>
      <w:r w:rsidR="00CA37C3" w:rsidRPr="00FE22CB">
        <w:rPr>
          <w:rFonts w:ascii="Times New Roman" w:eastAsia="Times New Roman" w:hAnsi="Times New Roman" w:cs="Times New Roman"/>
          <w:sz w:val="24"/>
          <w:szCs w:val="24"/>
        </w:rPr>
        <w:t xml:space="preserve"> unutar te grupe;</w:t>
      </w:r>
    </w:p>
    <w:p w:rsidR="006F39AE" w:rsidRPr="00FE22CB" w:rsidRDefault="00D138D5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lastRenderedPageBreak/>
        <w:t>16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F5B06" w:rsidRPr="00FE22CB">
        <w:rPr>
          <w:rFonts w:ascii="Times New Roman" w:eastAsia="Times New Roman" w:hAnsi="Times New Roman" w:cs="Times New Roman"/>
          <w:sz w:val="24"/>
          <w:szCs w:val="24"/>
        </w:rPr>
        <w:t xml:space="preserve">izvor emisije iz postrojenja je </w:t>
      </w:r>
      <w:r w:rsidR="00C64941" w:rsidRPr="00FE22CB">
        <w:rPr>
          <w:rFonts w:ascii="Times New Roman" w:eastAsia="Times New Roman" w:hAnsi="Times New Roman" w:cs="Times New Roman"/>
          <w:sz w:val="24"/>
          <w:szCs w:val="24"/>
        </w:rPr>
        <w:t xml:space="preserve">emisija </w:t>
      </w:r>
      <w:r w:rsidR="00CB0FF8" w:rsidRPr="00FE22CB">
        <w:rPr>
          <w:rFonts w:ascii="Times New Roman" w:eastAsia="Times New Roman" w:hAnsi="Times New Roman" w:cs="Times New Roman"/>
          <w:sz w:val="24"/>
          <w:szCs w:val="24"/>
        </w:rPr>
        <w:t xml:space="preserve">GHG </w:t>
      </w:r>
      <w:r w:rsidR="00C64941" w:rsidRPr="00FE22CB">
        <w:rPr>
          <w:rFonts w:ascii="Times New Roman" w:eastAsia="Times New Roman" w:hAnsi="Times New Roman" w:cs="Times New Roman"/>
          <w:sz w:val="24"/>
          <w:szCs w:val="24"/>
        </w:rPr>
        <w:t>iz</w:t>
      </w:r>
      <w:r w:rsidR="00CB0FF8" w:rsidRPr="00FE22CB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ije</w:t>
      </w:r>
      <w:r w:rsidR="00CB0FF8" w:rsidRPr="00FE22CB">
        <w:rPr>
          <w:rFonts w:ascii="Times New Roman" w:eastAsia="Times New Roman" w:hAnsi="Times New Roman" w:cs="Times New Roman"/>
          <w:sz w:val="24"/>
          <w:szCs w:val="24"/>
        </w:rPr>
        <w:t>la postrojenja ili procesa u okviru postrojenja;</w:t>
      </w:r>
    </w:p>
    <w:p w:rsidR="00AC2786" w:rsidRPr="00FE22CB" w:rsidRDefault="00D138D5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17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AC56C1" w:rsidRPr="00FE22CB">
        <w:rPr>
          <w:rFonts w:ascii="Times New Roman" w:eastAsia="Times New Roman" w:hAnsi="Times New Roman" w:cs="Times New Roman"/>
          <w:sz w:val="24"/>
          <w:szCs w:val="24"/>
        </w:rPr>
        <w:t xml:space="preserve">javnost je jedno ili više fizičkih lica ili pravnih lica, njihova udruženja, organizacije ili grupe; </w:t>
      </w:r>
    </w:p>
    <w:p w:rsidR="007738D6" w:rsidRPr="00FE22CB" w:rsidRDefault="00D138D5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18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C56C1" w:rsidRPr="00FE22CB">
        <w:rPr>
          <w:rFonts w:ascii="Times New Roman" w:eastAsia="Times New Roman" w:hAnsi="Times New Roman" w:cs="Times New Roman"/>
          <w:sz w:val="24"/>
          <w:szCs w:val="24"/>
        </w:rPr>
        <w:t xml:space="preserve">Kjoto protokol je protokol potvrđen Zakonom o ratifikaciji ….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r w:rsidR="00AC56C1" w:rsidRPr="00FE22CB">
        <w:rPr>
          <w:rFonts w:ascii="Times New Roman" w:eastAsia="Times New Roman" w:hAnsi="Times New Roman" w:cs="Times New Roman"/>
          <w:sz w:val="24"/>
          <w:szCs w:val="24"/>
        </w:rPr>
        <w:t xml:space="preserve">Službeni </w:t>
      </w:r>
      <w:r w:rsidR="00F00180" w:rsidRPr="00FE22CB">
        <w:rPr>
          <w:rFonts w:ascii="Times New Roman" w:eastAsia="Times New Roman" w:hAnsi="Times New Roman" w:cs="Times New Roman"/>
          <w:sz w:val="24"/>
          <w:szCs w:val="24"/>
        </w:rPr>
        <w:t>list</w:t>
      </w:r>
      <w:r w:rsidR="00AC56C1" w:rsidRPr="00FE22CB">
        <w:rPr>
          <w:rFonts w:ascii="Times New Roman" w:eastAsia="Times New Roman" w:hAnsi="Times New Roman" w:cs="Times New Roman"/>
          <w:sz w:val="24"/>
          <w:szCs w:val="24"/>
        </w:rPr>
        <w:t xml:space="preserve"> CG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="00BE2FFB" w:rsidRPr="00FE22CB">
        <w:rPr>
          <w:rFonts w:ascii="Times New Roman" w:eastAsia="Times New Roman" w:hAnsi="Times New Roman" w:cs="Times New Roman"/>
          <w:sz w:val="24"/>
          <w:szCs w:val="24"/>
        </w:rPr>
        <w:t>broj );</w:t>
      </w:r>
    </w:p>
    <w:p w:rsidR="00AC2786" w:rsidRPr="00FE22CB" w:rsidRDefault="007738D6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19)</w:t>
      </w:r>
      <w:r w:rsidR="00105BE9" w:rsidRPr="00FE22CB">
        <w:rPr>
          <w:rFonts w:ascii="Times New Roman" w:eastAsia="Times New Roman" w:hAnsi="Times New Roman" w:cs="Times New Roman"/>
          <w:sz w:val="24"/>
          <w:szCs w:val="24"/>
        </w:rPr>
        <w:t xml:space="preserve">Konvencija je Okvirna konvencija UN o promjeni klime potvrđena </w:t>
      </w:r>
      <w:r w:rsidR="00192E42" w:rsidRPr="00FE22CB">
        <w:rPr>
          <w:rFonts w:ascii="Times New Roman" w:eastAsia="Times New Roman" w:hAnsi="Times New Roman" w:cs="Times New Roman"/>
          <w:sz w:val="24"/>
          <w:szCs w:val="24"/>
        </w:rPr>
        <w:t>Z</w:t>
      </w:r>
      <w:r w:rsidR="00105BE9" w:rsidRPr="00FE22CB">
        <w:rPr>
          <w:rFonts w:ascii="Times New Roman" w:eastAsia="Times New Roman" w:hAnsi="Times New Roman" w:cs="Times New Roman"/>
          <w:sz w:val="24"/>
          <w:szCs w:val="24"/>
        </w:rPr>
        <w:t>akonom o r</w:t>
      </w:r>
      <w:r w:rsidR="00907FB9">
        <w:rPr>
          <w:rFonts w:ascii="Times New Roman" w:eastAsia="Times New Roman" w:hAnsi="Times New Roman" w:cs="Times New Roman"/>
          <w:sz w:val="24"/>
          <w:szCs w:val="24"/>
        </w:rPr>
        <w:t>a</w:t>
      </w:r>
      <w:r w:rsidR="00105BE9" w:rsidRPr="00FE22CB">
        <w:rPr>
          <w:rFonts w:ascii="Times New Roman" w:eastAsia="Times New Roman" w:hAnsi="Times New Roman" w:cs="Times New Roman"/>
          <w:sz w:val="24"/>
          <w:szCs w:val="24"/>
        </w:rPr>
        <w:t xml:space="preserve">tifikaciji 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(„</w:t>
      </w:r>
      <w:r w:rsidR="00F00180" w:rsidRPr="00FE22CB">
        <w:rPr>
          <w:rFonts w:ascii="Times New Roman" w:eastAsia="Times New Roman" w:hAnsi="Times New Roman" w:cs="Times New Roman"/>
          <w:sz w:val="24"/>
          <w:szCs w:val="24"/>
        </w:rPr>
        <w:t>Službeni list</w:t>
      </w:r>
      <w:r w:rsidR="00105BE9" w:rsidRPr="00FE22CB">
        <w:rPr>
          <w:rFonts w:ascii="Times New Roman" w:eastAsia="Times New Roman" w:hAnsi="Times New Roman" w:cs="Times New Roman"/>
          <w:sz w:val="24"/>
          <w:szCs w:val="24"/>
        </w:rPr>
        <w:t xml:space="preserve"> CG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”, број.);</w:t>
      </w:r>
    </w:p>
    <w:p w:rsidR="007738D6" w:rsidRPr="00FE22CB" w:rsidRDefault="007738D6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92E42" w:rsidRPr="00FE22CB">
        <w:rPr>
          <w:rFonts w:ascii="Times New Roman" w:eastAsia="Times New Roman" w:hAnsi="Times New Roman" w:cs="Times New Roman"/>
          <w:sz w:val="24"/>
          <w:szCs w:val="24"/>
        </w:rPr>
        <w:t>konzervativna proc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192E42" w:rsidRPr="00FE22CB">
        <w:rPr>
          <w:rFonts w:ascii="Times New Roman" w:eastAsia="Times New Roman" w:hAnsi="Times New Roman" w:cs="Times New Roman"/>
          <w:sz w:val="24"/>
          <w:szCs w:val="24"/>
        </w:rPr>
        <w:t xml:space="preserve">ena jeste 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proc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ena pri kojoj se prim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enjuju utvrđene pretpostavke kako bi se obezb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ije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dilo da ne dođe do potc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enjivanja godšnjih emisija GHG iz postrojenja ili prec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DD0CC0" w:rsidRPr="00FE22CB">
        <w:rPr>
          <w:rFonts w:ascii="Times New Roman" w:eastAsia="Times New Roman" w:hAnsi="Times New Roman" w:cs="Times New Roman"/>
          <w:sz w:val="24"/>
          <w:szCs w:val="24"/>
        </w:rPr>
        <w:t>enjivanja tonskih kilometara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7738D6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21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92E42" w:rsidRPr="00FE22CB">
        <w:rPr>
          <w:rFonts w:ascii="Times New Roman" w:eastAsia="Times New Roman" w:hAnsi="Times New Roman" w:cs="Times New Roman"/>
          <w:sz w:val="24"/>
          <w:szCs w:val="24"/>
        </w:rPr>
        <w:t>marka je robna marka u skladu sa propisom koji uređuje pod</w:t>
      </w:r>
      <w:r w:rsidR="006F23F3">
        <w:rPr>
          <w:rFonts w:ascii="Times New Roman" w:eastAsia="Times New Roman" w:hAnsi="Times New Roman" w:cs="Times New Roman"/>
          <w:sz w:val="24"/>
          <w:szCs w:val="24"/>
        </w:rPr>
        <w:t>j</w:t>
      </w:r>
      <w:r w:rsidR="00192E42" w:rsidRPr="00FE22CB">
        <w:rPr>
          <w:rFonts w:ascii="Times New Roman" w:eastAsia="Times New Roman" w:hAnsi="Times New Roman" w:cs="Times New Roman"/>
          <w:sz w:val="24"/>
          <w:szCs w:val="24"/>
        </w:rPr>
        <w:t>elu motornih i priključnih vozila i tehničke uslove za vozila u saobraćaju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697E5E" w:rsidP="00F537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)</w:t>
      </w:r>
      <w:r w:rsidR="00D71817" w:rsidRPr="00FE22CB">
        <w:rPr>
          <w:rFonts w:ascii="Times New Roman" w:hAnsi="Times New Roman" w:cs="Times New Roman"/>
          <w:sz w:val="24"/>
          <w:szCs w:val="24"/>
        </w:rPr>
        <w:t>mehanizam čistog razvoja je instrument Kjoto protokola za sprovo</w:t>
      </w:r>
      <w:r w:rsidR="00CD782B">
        <w:rPr>
          <w:rFonts w:ascii="Times New Roman" w:hAnsi="Times New Roman" w:cs="Times New Roman"/>
          <w:sz w:val="24"/>
          <w:szCs w:val="24"/>
        </w:rPr>
        <w:t>đ</w:t>
      </w:r>
      <w:r w:rsidR="00D71817" w:rsidRPr="00FE22CB">
        <w:rPr>
          <w:rFonts w:ascii="Times New Roman" w:hAnsi="Times New Roman" w:cs="Times New Roman"/>
          <w:sz w:val="24"/>
          <w:szCs w:val="24"/>
        </w:rPr>
        <w:t xml:space="preserve">enje projekata za smanjenje ili uklanjanje emisija gasova sa efektom staklene bašte u zemljama koje nijesu u Prilogu I Okvirne konvencije Ujedinjenih nacija </w:t>
      </w:r>
      <w:r w:rsidR="00313944" w:rsidRPr="00FE22CB">
        <w:rPr>
          <w:rFonts w:ascii="Times New Roman" w:hAnsi="Times New Roman" w:cs="Times New Roman"/>
          <w:sz w:val="24"/>
          <w:szCs w:val="24"/>
        </w:rPr>
        <w:t xml:space="preserve">o promjeni klime;              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23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13944" w:rsidRPr="00FE22CB">
        <w:rPr>
          <w:rFonts w:ascii="Times New Roman" w:eastAsia="Times New Roman" w:hAnsi="Times New Roman" w:cs="Times New Roman"/>
          <w:sz w:val="24"/>
          <w:szCs w:val="24"/>
        </w:rPr>
        <w:t>model je komercija</w:t>
      </w:r>
      <w:r w:rsidR="00CD782B">
        <w:rPr>
          <w:rFonts w:ascii="Times New Roman" w:eastAsia="Times New Roman" w:hAnsi="Times New Roman" w:cs="Times New Roman"/>
          <w:sz w:val="24"/>
          <w:szCs w:val="24"/>
        </w:rPr>
        <w:t>l</w:t>
      </w:r>
      <w:r w:rsidR="00313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ni opis marke, tipa i, ako je dostupno, varijante i verzije putničkog vozila; </w:t>
      </w:r>
    </w:p>
    <w:p w:rsidR="00C8293C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C92DF4" w:rsidRPr="00FE22CB">
        <w:rPr>
          <w:rFonts w:ascii="Times New Roman" w:eastAsia="Times New Roman" w:hAnsi="Times New Roman" w:cs="Times New Roman"/>
          <w:sz w:val="24"/>
          <w:szCs w:val="24"/>
        </w:rPr>
        <w:t>) Montrealski proto</w:t>
      </w:r>
      <w:r w:rsidR="00C8293C" w:rsidRPr="00FE22CB">
        <w:rPr>
          <w:rFonts w:ascii="Times New Roman" w:eastAsia="Times New Roman" w:hAnsi="Times New Roman" w:cs="Times New Roman"/>
          <w:sz w:val="24"/>
          <w:szCs w:val="24"/>
        </w:rPr>
        <w:t>k</w:t>
      </w:r>
      <w:r w:rsidR="00C92DF4" w:rsidRPr="00FE22CB">
        <w:rPr>
          <w:rFonts w:ascii="Times New Roman" w:eastAsia="Times New Roman" w:hAnsi="Times New Roman" w:cs="Times New Roman"/>
          <w:sz w:val="24"/>
          <w:szCs w:val="24"/>
        </w:rPr>
        <w:t xml:space="preserve">ol je </w:t>
      </w:r>
      <w:r w:rsidR="00C8293C" w:rsidRPr="00FE22CB">
        <w:rPr>
          <w:rFonts w:ascii="Times New Roman" w:eastAsia="Times New Roman" w:hAnsi="Times New Roman" w:cs="Times New Roman"/>
          <w:sz w:val="24"/>
          <w:szCs w:val="24"/>
        </w:rPr>
        <w:t xml:space="preserve">protokol potvrđen Zakonom o ratifikaciji ..(„Službeni </w:t>
      </w:r>
      <w:r w:rsidR="00F00180" w:rsidRPr="00FE22CB">
        <w:rPr>
          <w:rFonts w:ascii="Times New Roman" w:eastAsia="Times New Roman" w:hAnsi="Times New Roman" w:cs="Times New Roman"/>
          <w:sz w:val="24"/>
          <w:szCs w:val="24"/>
        </w:rPr>
        <w:t>list</w:t>
      </w:r>
      <w:r w:rsidR="00C8293C" w:rsidRPr="00FE22CB">
        <w:rPr>
          <w:rFonts w:ascii="Times New Roman" w:eastAsia="Times New Roman" w:hAnsi="Times New Roman" w:cs="Times New Roman"/>
          <w:sz w:val="24"/>
          <w:szCs w:val="24"/>
        </w:rPr>
        <w:t xml:space="preserve"> Crne Gore”, broj.              );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25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017C5" w:rsidRPr="00FE22CB">
        <w:rPr>
          <w:rFonts w:ascii="Times New Roman" w:eastAsia="Times New Roman" w:hAnsi="Times New Roman" w:cs="Times New Roman"/>
          <w:sz w:val="24"/>
          <w:szCs w:val="24"/>
        </w:rPr>
        <w:t xml:space="preserve">novo putničko vozilo je svako putničko vozilo koje prethodno nije bilo prodato kupcu u drugu svrhu osim za dalju prodaju ili dostavljanje; </w:t>
      </w:r>
    </w:p>
    <w:p w:rsidR="0001648B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B357F" w:rsidRPr="00FE22CB">
        <w:rPr>
          <w:rFonts w:ascii="Times New Roman" w:eastAsia="Times New Roman" w:hAnsi="Times New Roman" w:cs="Times New Roman"/>
          <w:sz w:val="24"/>
          <w:szCs w:val="24"/>
        </w:rPr>
        <w:t>) n</w:t>
      </w:r>
      <w:r w:rsidR="0001648B" w:rsidRPr="00FE22CB">
        <w:rPr>
          <w:rFonts w:ascii="Times New Roman" w:eastAsia="Times New Roman" w:hAnsi="Times New Roman" w:cs="Times New Roman"/>
          <w:sz w:val="24"/>
          <w:szCs w:val="24"/>
        </w:rPr>
        <w:t xml:space="preserve">ivo GHG su </w:t>
      </w:r>
      <w:r w:rsidR="00481956" w:rsidRPr="00FE22CB">
        <w:rPr>
          <w:rFonts w:ascii="Times New Roman" w:eastAsia="Times New Roman" w:hAnsi="Times New Roman" w:cs="Times New Roman"/>
          <w:sz w:val="24"/>
          <w:szCs w:val="24"/>
        </w:rPr>
        <w:t xml:space="preserve">emisija GHG </w:t>
      </w:r>
      <w:r w:rsidR="00277557" w:rsidRPr="00FE22CB">
        <w:rPr>
          <w:rFonts w:ascii="Times New Roman" w:eastAsia="Times New Roman" w:hAnsi="Times New Roman" w:cs="Times New Roman"/>
          <w:sz w:val="24"/>
          <w:szCs w:val="24"/>
        </w:rPr>
        <w:t>i one uklonjene putem ponora;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27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2278D" w:rsidRPr="00FE22CB">
        <w:rPr>
          <w:rFonts w:ascii="Times New Roman" w:eastAsia="Times New Roman" w:hAnsi="Times New Roman" w:cs="Times New Roman"/>
          <w:sz w:val="24"/>
          <w:szCs w:val="24"/>
        </w:rPr>
        <w:t>oznaka o ekonomičnosti potrošnje goriva je oznaka koja sadrži podatke o zvaničnoj potrošnji goriva i zvaničnim emisijama CO</w:t>
      </w:r>
      <w:r w:rsidR="00CD782B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22278D" w:rsidRPr="00FE22CB">
        <w:rPr>
          <w:rFonts w:ascii="Times New Roman" w:eastAsia="Times New Roman" w:hAnsi="Times New Roman" w:cs="Times New Roman"/>
          <w:sz w:val="24"/>
          <w:szCs w:val="24"/>
        </w:rPr>
        <w:t xml:space="preserve"> putničkih vozila na koja se oznaka </w:t>
      </w:r>
      <w:r w:rsidR="00535974" w:rsidRPr="00FE22CB">
        <w:rPr>
          <w:rFonts w:ascii="Times New Roman" w:eastAsia="Times New Roman" w:hAnsi="Times New Roman" w:cs="Times New Roman"/>
          <w:sz w:val="24"/>
          <w:szCs w:val="24"/>
        </w:rPr>
        <w:t>po</w:t>
      </w:r>
      <w:r w:rsidR="0022278D" w:rsidRPr="00FE22CB">
        <w:rPr>
          <w:rFonts w:ascii="Times New Roman" w:eastAsia="Times New Roman" w:hAnsi="Times New Roman" w:cs="Times New Roman"/>
          <w:sz w:val="24"/>
          <w:szCs w:val="24"/>
        </w:rPr>
        <w:t xml:space="preserve">stavlja; 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28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535974" w:rsidRPr="00FE22CB">
        <w:rPr>
          <w:rFonts w:ascii="Times New Roman" w:eastAsia="Times New Roman" w:hAnsi="Times New Roman" w:cs="Times New Roman"/>
          <w:sz w:val="24"/>
          <w:szCs w:val="24"/>
        </w:rPr>
        <w:t xml:space="preserve">operater postrojenja je pravno lice ili preduzetnik koji u skladu sa propisima upravlja postrojenjem, kontroliše ga ili je ovlašćen za donošenje privrednih odluka u vezi sa tehničkim funkcionisanjem postrojenja; </w:t>
      </w:r>
    </w:p>
    <w:p w:rsidR="006E755F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29</w:t>
      </w:r>
      <w:r w:rsidR="009B357F" w:rsidRPr="00FE22CB">
        <w:rPr>
          <w:rFonts w:ascii="Times New Roman" w:eastAsia="Times New Roman" w:hAnsi="Times New Roman" w:cs="Times New Roman"/>
          <w:sz w:val="24"/>
          <w:szCs w:val="24"/>
        </w:rPr>
        <w:t>) o</w:t>
      </w:r>
      <w:r w:rsidR="006E755F" w:rsidRPr="00FE22CB">
        <w:rPr>
          <w:rFonts w:ascii="Times New Roman" w:eastAsia="Times New Roman" w:hAnsi="Times New Roman" w:cs="Times New Roman"/>
          <w:sz w:val="24"/>
          <w:szCs w:val="24"/>
        </w:rPr>
        <w:t>perater je operater postrojenja i avio operater;</w:t>
      </w:r>
    </w:p>
    <w:p w:rsidR="003F64C3" w:rsidRPr="00FE22CB" w:rsidRDefault="00697E5E" w:rsidP="003F64C3">
      <w:pPr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30</w:t>
      </w:r>
      <w:r w:rsidR="003F64C3" w:rsidRPr="00FE22CB">
        <w:rPr>
          <w:rFonts w:ascii="Times New Roman" w:eastAsiaTheme="minorHAnsi" w:hAnsi="Times New Roman" w:cs="Times New Roman"/>
          <w:sz w:val="24"/>
          <w:szCs w:val="24"/>
          <w:lang w:val="en-GB"/>
        </w:rPr>
        <w:t>)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 xml:space="preserve">operater skladištenja je pravno lice ili preduzetnik koji eksploatiše skladišni geoprostor ili ga kontroliše ili kojem je u skladu s nacionalnim zakonodavstvom povjerena odgovornost donošenja ekonomskih odluka o tehničkom funkcionisanju skladišnog geoprostora; </w:t>
      </w:r>
    </w:p>
    <w:p w:rsidR="00FF4693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31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13932" w:rsidRPr="00FE22CB">
        <w:rPr>
          <w:rFonts w:ascii="Times New Roman" w:eastAsia="Times New Roman" w:hAnsi="Times New Roman" w:cs="Times New Roman"/>
          <w:sz w:val="24"/>
          <w:szCs w:val="24"/>
        </w:rPr>
        <w:t>P</w:t>
      </w:r>
      <w:r w:rsidR="00FF4693" w:rsidRPr="00FE22CB">
        <w:rPr>
          <w:rFonts w:ascii="Times New Roman" w:eastAsia="Times New Roman" w:hAnsi="Times New Roman" w:cs="Times New Roman"/>
          <w:sz w:val="24"/>
          <w:szCs w:val="24"/>
        </w:rPr>
        <w:t>lan</w:t>
      </w:r>
      <w:r w:rsidR="00D31A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726" w:rsidRPr="00FE22CB">
        <w:rPr>
          <w:rFonts w:ascii="Times New Roman" w:eastAsia="Times New Roman" w:hAnsi="Times New Roman" w:cs="Times New Roman"/>
          <w:sz w:val="24"/>
          <w:szCs w:val="24"/>
        </w:rPr>
        <w:t>montoring</w:t>
      </w:r>
      <w:r w:rsidR="00852A86" w:rsidRPr="00FE22CB">
        <w:rPr>
          <w:rFonts w:ascii="Times New Roman" w:eastAsia="Times New Roman" w:hAnsi="Times New Roman" w:cs="Times New Roman"/>
          <w:sz w:val="24"/>
          <w:szCs w:val="24"/>
        </w:rPr>
        <w:t>a</w:t>
      </w:r>
      <w:r w:rsidR="00FF4693" w:rsidRPr="00FE22CB">
        <w:rPr>
          <w:rFonts w:ascii="Times New Roman" w:eastAsia="Times New Roman" w:hAnsi="Times New Roman" w:cs="Times New Roman"/>
          <w:sz w:val="24"/>
          <w:szCs w:val="24"/>
        </w:rPr>
        <w:t xml:space="preserve"> je plan u skladu s kojim operater postrojenja odnosno avio operater vrši monitoring emisija GHG iz postrojenja odnosno vazduhoplovnih aktivnosti;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32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83028" w:rsidRPr="00FE22CB">
        <w:rPr>
          <w:rFonts w:ascii="Times New Roman" w:eastAsia="Times New Roman" w:hAnsi="Times New Roman" w:cs="Times New Roman"/>
          <w:sz w:val="24"/>
          <w:szCs w:val="24"/>
        </w:rPr>
        <w:t>podaci o aktivnostima su podaci o količini goriva ili materijala koji se utroše ili proizvedu u procesu proizvodnje, a koji su od značaja za proračune u metodologiji monitoring</w:t>
      </w:r>
      <w:r w:rsidR="005F7B74" w:rsidRPr="00FE22CB">
        <w:rPr>
          <w:rFonts w:ascii="Times New Roman" w:eastAsia="Times New Roman" w:hAnsi="Times New Roman" w:cs="Times New Roman"/>
          <w:sz w:val="24"/>
          <w:szCs w:val="24"/>
        </w:rPr>
        <w:t>a i izražavaju se TJ ili t (u slučaju tečnih i čvrstih materijala)</w:t>
      </w:r>
      <w:r w:rsidR="00064E66" w:rsidRPr="00FE22CB">
        <w:rPr>
          <w:rFonts w:ascii="Times New Roman" w:eastAsia="Times New Roman" w:hAnsi="Times New Roman" w:cs="Times New Roman"/>
          <w:sz w:val="24"/>
          <w:szCs w:val="24"/>
        </w:rPr>
        <w:t>, odnosno Nm</w:t>
      </w:r>
      <w:r w:rsidR="00064E66" w:rsidRPr="00FE22C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 w:rsidR="00064E66" w:rsidRPr="00FE22CB">
        <w:rPr>
          <w:rFonts w:ascii="Times New Roman" w:eastAsia="Times New Roman" w:hAnsi="Times New Roman" w:cs="Times New Roman"/>
          <w:sz w:val="24"/>
          <w:szCs w:val="24"/>
        </w:rPr>
        <w:t>- normalnim kubnim metrima (u slučaju gasovitih)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CA4F00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33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01F9D" w:rsidRPr="00FE22CB">
        <w:rPr>
          <w:rFonts w:ascii="Times New Roman" w:eastAsia="Times New Roman" w:hAnsi="Times New Roman" w:cs="Times New Roman"/>
          <w:sz w:val="24"/>
          <w:szCs w:val="24"/>
        </w:rPr>
        <w:t>politike i m</w:t>
      </w:r>
      <w:r w:rsidR="00CD782B">
        <w:rPr>
          <w:rFonts w:ascii="Times New Roman" w:eastAsia="Times New Roman" w:hAnsi="Times New Roman" w:cs="Times New Roman"/>
          <w:sz w:val="24"/>
          <w:szCs w:val="24"/>
        </w:rPr>
        <w:t>j</w:t>
      </w:r>
      <w:r w:rsidR="00101F9D" w:rsidRPr="00FE22CB">
        <w:rPr>
          <w:rFonts w:ascii="Times New Roman" w:eastAsia="Times New Roman" w:hAnsi="Times New Roman" w:cs="Times New Roman"/>
          <w:sz w:val="24"/>
          <w:szCs w:val="24"/>
        </w:rPr>
        <w:t xml:space="preserve">ere su sve one </w:t>
      </w:r>
      <w:r w:rsidR="00BF491F" w:rsidRPr="00FE22CB">
        <w:rPr>
          <w:rFonts w:ascii="Times New Roman" w:eastAsia="Times New Roman" w:hAnsi="Times New Roman" w:cs="Times New Roman"/>
          <w:sz w:val="24"/>
          <w:szCs w:val="24"/>
        </w:rPr>
        <w:t>koje vode ograničenju ili smanjenju emisija GHG, uključujući one kojima to nije primarni cilj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34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5379E" w:rsidRPr="00FE22CB">
        <w:rPr>
          <w:rFonts w:ascii="Times New Roman" w:eastAsia="Times New Roman" w:hAnsi="Times New Roman" w:cs="Times New Roman"/>
          <w:sz w:val="24"/>
          <w:szCs w:val="24"/>
        </w:rPr>
        <w:t>ponor je svaki proce</w:t>
      </w:r>
      <w:r w:rsidR="00BF491F" w:rsidRPr="00FE22CB">
        <w:rPr>
          <w:rFonts w:ascii="Times New Roman" w:eastAsia="Times New Roman" w:hAnsi="Times New Roman" w:cs="Times New Roman"/>
          <w:sz w:val="24"/>
          <w:szCs w:val="24"/>
        </w:rPr>
        <w:t xml:space="preserve">s, aktivnost ili mehanizam kojim se odstranjuju </w:t>
      </w:r>
      <w:r w:rsidR="001C7D82" w:rsidRPr="00FE22CB">
        <w:rPr>
          <w:rFonts w:ascii="Times New Roman" w:eastAsia="Times New Roman" w:hAnsi="Times New Roman" w:cs="Times New Roman"/>
          <w:sz w:val="24"/>
          <w:szCs w:val="24"/>
        </w:rPr>
        <w:t>iz atmos</w:t>
      </w:r>
      <w:r w:rsidR="00F5379E" w:rsidRPr="00FE22CB">
        <w:rPr>
          <w:rFonts w:ascii="Times New Roman" w:eastAsia="Times New Roman" w:hAnsi="Times New Roman" w:cs="Times New Roman"/>
          <w:sz w:val="24"/>
          <w:szCs w:val="24"/>
        </w:rPr>
        <w:t>fere</w:t>
      </w:r>
      <w:r w:rsidR="001C7D82" w:rsidRPr="00FE22CB">
        <w:rPr>
          <w:rFonts w:ascii="Times New Roman" w:eastAsia="Times New Roman" w:hAnsi="Times New Roman" w:cs="Times New Roman"/>
          <w:sz w:val="24"/>
          <w:szCs w:val="24"/>
        </w:rPr>
        <w:t xml:space="preserve">: GHG, aerosoli ili </w:t>
      </w:r>
      <w:r w:rsidR="00F5379E" w:rsidRPr="00FE22CB">
        <w:rPr>
          <w:rFonts w:ascii="Times New Roman" w:eastAsia="Times New Roman" w:hAnsi="Times New Roman" w:cs="Times New Roman"/>
          <w:sz w:val="24"/>
          <w:szCs w:val="24"/>
        </w:rPr>
        <w:t>prekusori GHG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697E5E" w:rsidP="00CA4F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35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C7D82" w:rsidRPr="00FE22CB">
        <w:rPr>
          <w:rFonts w:ascii="Times New Roman" w:eastAsia="Times New Roman" w:hAnsi="Times New Roman" w:cs="Times New Roman"/>
          <w:sz w:val="24"/>
          <w:szCs w:val="24"/>
        </w:rPr>
        <w:t>postrojenje je stacionarno tehnička jedinica u kojoj se obavlja jedna ili više aktivnosti određenih pr</w:t>
      </w:r>
      <w:r w:rsidR="008811FA" w:rsidRPr="00FE22CB">
        <w:rPr>
          <w:rFonts w:ascii="Times New Roman" w:eastAsia="Times New Roman" w:hAnsi="Times New Roman" w:cs="Times New Roman"/>
          <w:sz w:val="24"/>
          <w:szCs w:val="24"/>
        </w:rPr>
        <w:t>opisom kojim se utvrđuju tipovi</w:t>
      </w:r>
      <w:r w:rsidR="001C7D82" w:rsidRPr="00FE22CB">
        <w:rPr>
          <w:rFonts w:ascii="Times New Roman" w:eastAsia="Times New Roman" w:hAnsi="Times New Roman" w:cs="Times New Roman"/>
          <w:sz w:val="24"/>
          <w:szCs w:val="24"/>
        </w:rPr>
        <w:t xml:space="preserve"> aktivnosti </w:t>
      </w:r>
      <w:r w:rsidR="008811FA" w:rsidRPr="00FE22CB">
        <w:rPr>
          <w:rFonts w:ascii="Times New Roman" w:eastAsia="Times New Roman" w:hAnsi="Times New Roman" w:cs="Times New Roman"/>
          <w:sz w:val="24"/>
          <w:szCs w:val="24"/>
        </w:rPr>
        <w:t>koje dovode do emisija GHG</w:t>
      </w:r>
      <w:r w:rsidR="00A304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11FA" w:rsidRPr="00FE22CB">
        <w:rPr>
          <w:rFonts w:ascii="Times New Roman" w:eastAsia="Times New Roman" w:hAnsi="Times New Roman" w:cs="Times New Roman"/>
          <w:sz w:val="24"/>
          <w:szCs w:val="24"/>
        </w:rPr>
        <w:t>kao i svaka druga aktivnost koja je direktno tehnički povezana sa aktivnostima koje se obavljaju na tom m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8811FA" w:rsidRPr="00FE22CB">
        <w:rPr>
          <w:rFonts w:ascii="Times New Roman" w:eastAsia="Times New Roman" w:hAnsi="Times New Roman" w:cs="Times New Roman"/>
          <w:sz w:val="24"/>
          <w:szCs w:val="24"/>
        </w:rPr>
        <w:t xml:space="preserve">estu i koja može dovesti do </w:t>
      </w:r>
      <w:r w:rsidR="00FE27A0" w:rsidRPr="00FE22CB">
        <w:rPr>
          <w:rFonts w:ascii="Times New Roman" w:eastAsia="Times New Roman" w:hAnsi="Times New Roman" w:cs="Times New Roman"/>
          <w:sz w:val="24"/>
          <w:szCs w:val="24"/>
        </w:rPr>
        <w:t xml:space="preserve">emisija GHG i do zagađenja; </w:t>
      </w:r>
    </w:p>
    <w:p w:rsidR="00CB5132" w:rsidRPr="00FE22CB" w:rsidRDefault="00697E5E" w:rsidP="003962E6">
      <w:pPr>
        <w:pStyle w:val="CommentTex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36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74D10" w:rsidRPr="00FE22CB">
        <w:rPr>
          <w:rFonts w:ascii="Times New Roman" w:eastAsia="Times New Roman" w:hAnsi="Times New Roman" w:cs="Times New Roman"/>
          <w:sz w:val="24"/>
          <w:szCs w:val="24"/>
        </w:rPr>
        <w:t>potvrda o saobraznosti je pismeni dokaz koji izdaje proizvođač za svako vozilo proizvedeno</w:t>
      </w:r>
      <w:r w:rsidR="00CB5132" w:rsidRPr="00FE22CB">
        <w:rPr>
          <w:rFonts w:ascii="Times New Roman" w:eastAsia="Times New Roman" w:hAnsi="Times New Roman" w:cs="Times New Roman"/>
          <w:sz w:val="24"/>
          <w:szCs w:val="24"/>
        </w:rPr>
        <w:t xml:space="preserve"> u skladu sa šemom homologacije tipa c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ije</w:t>
      </w:r>
      <w:r w:rsidR="00CB5132" w:rsidRPr="00FE22CB">
        <w:rPr>
          <w:rFonts w:ascii="Times New Roman" w:eastAsia="Times New Roman" w:hAnsi="Times New Roman" w:cs="Times New Roman"/>
          <w:sz w:val="24"/>
          <w:szCs w:val="24"/>
        </w:rPr>
        <w:t xml:space="preserve">log vozila. Podaci navedeni u Potvrdi o saobraznosti predstavljaju deklaraciju proizvođača; </w:t>
      </w:r>
    </w:p>
    <w:p w:rsidR="00F6279A" w:rsidRPr="00FE22CB" w:rsidRDefault="00697E5E" w:rsidP="003962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lastRenderedPageBreak/>
        <w:t>37</w:t>
      </w:r>
      <w:r w:rsidR="00F6279A" w:rsidRPr="00FE22CB">
        <w:rPr>
          <w:rFonts w:ascii="Times New Roman" w:hAnsi="Times New Roman" w:cs="Times New Roman"/>
          <w:sz w:val="24"/>
          <w:szCs w:val="24"/>
        </w:rPr>
        <w:t xml:space="preserve">) prekursori ozona </w:t>
      </w:r>
      <w:r w:rsidR="003E2337" w:rsidRPr="00FE22CB">
        <w:rPr>
          <w:rFonts w:ascii="Times New Roman" w:hAnsi="Times New Roman" w:cs="Times New Roman"/>
          <w:sz w:val="24"/>
          <w:szCs w:val="24"/>
        </w:rPr>
        <w:t xml:space="preserve">i GHG </w:t>
      </w:r>
      <w:r w:rsidR="00F6279A" w:rsidRPr="00FE22CB">
        <w:rPr>
          <w:rFonts w:ascii="Times New Roman" w:hAnsi="Times New Roman" w:cs="Times New Roman"/>
          <w:sz w:val="24"/>
          <w:szCs w:val="24"/>
        </w:rPr>
        <w:t>su supstance koje doprinose stvaranju prizemnog ozona</w:t>
      </w:r>
      <w:r w:rsidR="003E2337" w:rsidRPr="00FE22CB">
        <w:rPr>
          <w:rFonts w:ascii="Times New Roman" w:hAnsi="Times New Roman" w:cs="Times New Roman"/>
          <w:sz w:val="24"/>
          <w:szCs w:val="24"/>
        </w:rPr>
        <w:t xml:space="preserve"> i nivoima GHG</w:t>
      </w:r>
      <w:r w:rsidR="00F6279A" w:rsidRPr="00FE22CB">
        <w:rPr>
          <w:rFonts w:ascii="Times New Roman" w:hAnsi="Times New Roman" w:cs="Times New Roman"/>
          <w:sz w:val="24"/>
          <w:szCs w:val="24"/>
        </w:rPr>
        <w:t>;</w:t>
      </w:r>
    </w:p>
    <w:p w:rsidR="00AC2786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38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E27A0" w:rsidRPr="00FE22CB">
        <w:rPr>
          <w:rFonts w:ascii="Times New Roman" w:eastAsia="Times New Roman" w:hAnsi="Times New Roman" w:cs="Times New Roman"/>
          <w:sz w:val="24"/>
          <w:szCs w:val="24"/>
        </w:rPr>
        <w:t>prodavac je pravno ili fizičko lice koje samostalno obavlja d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FE27A0" w:rsidRPr="00FE22CB">
        <w:rPr>
          <w:rFonts w:ascii="Times New Roman" w:eastAsia="Times New Roman" w:hAnsi="Times New Roman" w:cs="Times New Roman"/>
          <w:sz w:val="24"/>
          <w:szCs w:val="24"/>
        </w:rPr>
        <w:t xml:space="preserve">elatnost prodaje ili lizinga novog putničkog vozila konačnom potrošaču; </w:t>
      </w:r>
    </w:p>
    <w:p w:rsidR="00D019A7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39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019A7" w:rsidRPr="00FE22CB">
        <w:rPr>
          <w:rFonts w:ascii="Times New Roman" w:eastAsia="Times New Roman" w:hAnsi="Times New Roman" w:cs="Times New Roman"/>
          <w:sz w:val="24"/>
          <w:szCs w:val="24"/>
        </w:rPr>
        <w:t>prodajno mesto je izložbeni salon ili drugi prostor</w:t>
      </w:r>
      <w:r w:rsidR="000F7D1B" w:rsidRPr="00FE22CB">
        <w:rPr>
          <w:rFonts w:ascii="Times New Roman" w:eastAsia="Times New Roman" w:hAnsi="Times New Roman" w:cs="Times New Roman"/>
          <w:sz w:val="24"/>
          <w:szCs w:val="24"/>
        </w:rPr>
        <w:t>, kao i sajmovi  na kojima se</w:t>
      </w:r>
      <w:r w:rsidR="00D019A7" w:rsidRPr="00FE22CB">
        <w:rPr>
          <w:rFonts w:ascii="Times New Roman" w:eastAsia="Times New Roman" w:hAnsi="Times New Roman" w:cs="Times New Roman"/>
          <w:sz w:val="24"/>
          <w:szCs w:val="24"/>
        </w:rPr>
        <w:t xml:space="preserve"> nova putnička vozila izlažu ili nude na prodaju il</w:t>
      </w:r>
      <w:r w:rsidR="00DA7BA6" w:rsidRPr="00FE22CB">
        <w:rPr>
          <w:rFonts w:ascii="Times New Roman" w:eastAsia="Times New Roman" w:hAnsi="Times New Roman" w:cs="Times New Roman"/>
          <w:sz w:val="24"/>
          <w:szCs w:val="24"/>
        </w:rPr>
        <w:t>i lizing potencijalnim kupcima;</w:t>
      </w:r>
    </w:p>
    <w:p w:rsidR="00AC2786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40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>projekcije bez m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 xml:space="preserve">era su projekcije </w:t>
      </w:r>
      <w:r w:rsidR="00153286" w:rsidRPr="00FE22CB">
        <w:rPr>
          <w:rFonts w:ascii="Times New Roman" w:eastAsia="Times New Roman" w:hAnsi="Times New Roman" w:cs="Times New Roman"/>
          <w:sz w:val="24"/>
          <w:szCs w:val="24"/>
        </w:rPr>
        <w:t xml:space="preserve">antropogenih </w:t>
      </w:r>
      <w:r w:rsidR="006933AD" w:rsidRPr="00FE22CB">
        <w:rPr>
          <w:rFonts w:ascii="Times New Roman" w:eastAsia="Times New Roman" w:hAnsi="Times New Roman" w:cs="Times New Roman"/>
          <w:sz w:val="24"/>
          <w:szCs w:val="24"/>
        </w:rPr>
        <w:t>nivoa</w:t>
      </w:r>
      <w:r w:rsidR="000F7D1B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>koje isklju</w:t>
      </w:r>
      <w:r w:rsidR="006933AD" w:rsidRPr="00FE22CB">
        <w:rPr>
          <w:rFonts w:ascii="Times New Roman" w:eastAsia="Times New Roman" w:hAnsi="Times New Roman" w:cs="Times New Roman"/>
          <w:sz w:val="24"/>
          <w:szCs w:val="24"/>
        </w:rPr>
        <w:t>čuju efekte svih politika i m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6933AD" w:rsidRPr="00FE22CB">
        <w:rPr>
          <w:rFonts w:ascii="Times New Roman" w:eastAsia="Times New Roman" w:hAnsi="Times New Roman" w:cs="Times New Roman"/>
          <w:sz w:val="24"/>
          <w:szCs w:val="24"/>
        </w:rPr>
        <w:t>era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 xml:space="preserve"> koje su planirane, don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ijete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 xml:space="preserve"> ili sprovedene nakon godine izabrane za ov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e</w:t>
      </w:r>
      <w:r w:rsidR="00A32C2E" w:rsidRPr="00FE22CB">
        <w:rPr>
          <w:rFonts w:ascii="Times New Roman" w:eastAsia="Times New Roman" w:hAnsi="Times New Roman" w:cs="Times New Roman"/>
          <w:sz w:val="24"/>
          <w:szCs w:val="24"/>
        </w:rPr>
        <w:t xml:space="preserve"> projekcij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e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C2786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41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E5463F" w:rsidRPr="00FE22CB">
        <w:rPr>
          <w:rFonts w:ascii="Times New Roman" w:eastAsia="Times New Roman" w:hAnsi="Times New Roman" w:cs="Times New Roman"/>
          <w:sz w:val="24"/>
          <w:szCs w:val="24"/>
        </w:rPr>
        <w:t>projekcije sa m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E5463F" w:rsidRPr="00FE22CB">
        <w:rPr>
          <w:rFonts w:ascii="Times New Roman" w:eastAsia="Times New Roman" w:hAnsi="Times New Roman" w:cs="Times New Roman"/>
          <w:sz w:val="24"/>
          <w:szCs w:val="24"/>
        </w:rPr>
        <w:t xml:space="preserve">erama su projekcije antropogenih </w:t>
      </w:r>
      <w:r w:rsidR="006933AD" w:rsidRPr="00FE22CB">
        <w:rPr>
          <w:rFonts w:ascii="Times New Roman" w:eastAsia="Times New Roman" w:hAnsi="Times New Roman" w:cs="Times New Roman"/>
          <w:sz w:val="24"/>
          <w:szCs w:val="24"/>
        </w:rPr>
        <w:t>nivoa</w:t>
      </w:r>
      <w:r w:rsidR="00E5463F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koje uključuju efekte donesenih i sprovedenih politika 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>i m</w:t>
      </w:r>
      <w:r w:rsidR="00FA3CBF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>era na smanjenje emisija GHG</w:t>
      </w:r>
      <w:r w:rsidR="00E5463F"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37944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42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projekcije sa </w:t>
      </w:r>
      <w:r w:rsidR="00A92303" w:rsidRPr="00FE22CB">
        <w:rPr>
          <w:rFonts w:ascii="Times New Roman" w:eastAsia="Times New Roman" w:hAnsi="Times New Roman" w:cs="Times New Roman"/>
          <w:sz w:val="24"/>
          <w:szCs w:val="24"/>
        </w:rPr>
        <w:t xml:space="preserve">dodatnim 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>m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erama su projekcije antropogenih </w:t>
      </w:r>
      <w:r w:rsidR="00153286" w:rsidRPr="00FE22CB">
        <w:rPr>
          <w:rFonts w:ascii="Times New Roman" w:eastAsia="Times New Roman" w:hAnsi="Times New Roman" w:cs="Times New Roman"/>
          <w:sz w:val="24"/>
          <w:szCs w:val="24"/>
        </w:rPr>
        <w:t>nivoa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koje uključuju efekte donesenih i sprovedenih politika i m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>era na smanjenj</w:t>
      </w:r>
      <w:r w:rsidR="00153286" w:rsidRPr="00FE22CB">
        <w:rPr>
          <w:rFonts w:ascii="Times New Roman" w:eastAsia="Times New Roman" w:hAnsi="Times New Roman" w:cs="Times New Roman"/>
          <w:sz w:val="24"/>
          <w:szCs w:val="24"/>
        </w:rPr>
        <w:t>u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 emisija GHG, kao i politike i m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>ere koje su u tu svrhu planirane i koje bi bile moguće</w:t>
      </w:r>
      <w:r w:rsidR="00153286" w:rsidRPr="00FE22CB">
        <w:rPr>
          <w:rFonts w:ascii="Times New Roman" w:eastAsia="Times New Roman" w:hAnsi="Times New Roman" w:cs="Times New Roman"/>
          <w:sz w:val="24"/>
          <w:szCs w:val="24"/>
        </w:rPr>
        <w:t>, ali izvodive uz dodatne napore</w:t>
      </w:r>
      <w:r w:rsidR="00337944"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D1DEC" w:rsidRPr="00FE22CB" w:rsidRDefault="002A5590" w:rsidP="00864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43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D1DEC" w:rsidRPr="00FE22CB">
        <w:rPr>
          <w:rFonts w:ascii="Times New Roman" w:eastAsia="Times New Roman" w:hAnsi="Times New Roman" w:cs="Times New Roman"/>
          <w:sz w:val="24"/>
          <w:szCs w:val="24"/>
        </w:rPr>
        <w:t>promotivni materi</w:t>
      </w:r>
      <w:r w:rsidR="005E6C9E" w:rsidRPr="00FE22CB">
        <w:rPr>
          <w:rFonts w:ascii="Times New Roman" w:eastAsia="Times New Roman" w:hAnsi="Times New Roman" w:cs="Times New Roman"/>
          <w:sz w:val="24"/>
          <w:szCs w:val="24"/>
        </w:rPr>
        <w:t>j</w:t>
      </w:r>
      <w:r w:rsidR="002D1DEC" w:rsidRPr="00FE22CB">
        <w:rPr>
          <w:rFonts w:ascii="Times New Roman" w:eastAsia="Times New Roman" w:hAnsi="Times New Roman" w:cs="Times New Roman"/>
          <w:sz w:val="24"/>
          <w:szCs w:val="24"/>
        </w:rPr>
        <w:t>al je pisani, elektronski ili audio-vizuelni materijal</w:t>
      </w:r>
      <w:r w:rsidR="005E6C9E" w:rsidRPr="00FE22CB">
        <w:rPr>
          <w:rFonts w:ascii="Times New Roman" w:eastAsia="Times New Roman" w:hAnsi="Times New Roman" w:cs="Times New Roman"/>
          <w:sz w:val="24"/>
          <w:szCs w:val="24"/>
        </w:rPr>
        <w:t xml:space="preserve"> koji se koristi pri prodaji, oglašavanju i promovisan</w:t>
      </w:r>
      <w:r w:rsidR="003363FF" w:rsidRPr="00FE22CB">
        <w:rPr>
          <w:rFonts w:ascii="Times New Roman" w:eastAsia="Times New Roman" w:hAnsi="Times New Roman" w:cs="Times New Roman"/>
          <w:sz w:val="24"/>
          <w:szCs w:val="24"/>
        </w:rPr>
        <w:t xml:space="preserve">ju putničkih vozila u javnosti i može biti tehnički priručnik, brošura, oglasi u novinama, časopisima i specijalizovanoj štampi, plakati, kao i oglasi na internet, televiziji, filmskom platnu i displejima; </w:t>
      </w:r>
    </w:p>
    <w:p w:rsidR="003363FF" w:rsidRPr="00FE22CB" w:rsidRDefault="002A5590" w:rsidP="00336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44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363FF" w:rsidRPr="00FE22CB">
        <w:rPr>
          <w:rFonts w:ascii="Times New Roman" w:eastAsia="Times New Roman" w:hAnsi="Times New Roman" w:cs="Times New Roman"/>
          <w:sz w:val="24"/>
          <w:szCs w:val="24"/>
        </w:rPr>
        <w:t>putničko vozilo je svako motorno vozilo kategorije M1 u skladu sa propisom koji uređuje pod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63FF" w:rsidRPr="00FE22CB">
        <w:rPr>
          <w:rFonts w:ascii="Times New Roman" w:eastAsia="Times New Roman" w:hAnsi="Times New Roman" w:cs="Times New Roman"/>
          <w:sz w:val="24"/>
          <w:szCs w:val="24"/>
        </w:rPr>
        <w:t>elu motornih i priključnih vozila i tehničke uslove za vozila u saobraćaju na putevima, osim motornih vozila sa dva ili tri točka i vozila sa posebnom nam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j</w:t>
      </w:r>
      <w:r w:rsidR="003363FF" w:rsidRPr="00FE22CB">
        <w:rPr>
          <w:rFonts w:ascii="Times New Roman" w:eastAsia="Times New Roman" w:hAnsi="Times New Roman" w:cs="Times New Roman"/>
          <w:sz w:val="24"/>
          <w:szCs w:val="24"/>
        </w:rPr>
        <w:t xml:space="preserve">enom;  </w:t>
      </w:r>
    </w:p>
    <w:p w:rsidR="00AC2786" w:rsidRPr="00FE22CB" w:rsidRDefault="002A5590" w:rsidP="009714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45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053D39" w:rsidRPr="00FE22CB">
        <w:rPr>
          <w:rFonts w:ascii="Times New Roman" w:eastAsia="Times New Roman" w:hAnsi="Times New Roman" w:cs="Times New Roman"/>
          <w:sz w:val="24"/>
          <w:szCs w:val="24"/>
        </w:rPr>
        <w:t>rezervoar GHG je fizič</w:t>
      </w:r>
      <w:r w:rsidR="00DF4D2C" w:rsidRPr="00FE22CB">
        <w:rPr>
          <w:rFonts w:ascii="Times New Roman" w:eastAsia="Times New Roman" w:hAnsi="Times New Roman" w:cs="Times New Roman"/>
          <w:sz w:val="24"/>
          <w:szCs w:val="24"/>
        </w:rPr>
        <w:t>ka jedinica ili komponenta bios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fe</w:t>
      </w:r>
      <w:r w:rsidR="00DF4D2C" w:rsidRPr="00FE22CB">
        <w:rPr>
          <w:rFonts w:ascii="Times New Roman" w:eastAsia="Times New Roman" w:hAnsi="Times New Roman" w:cs="Times New Roman"/>
          <w:sz w:val="24"/>
          <w:szCs w:val="24"/>
        </w:rPr>
        <w:t>re, geos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f</w:t>
      </w:r>
      <w:r w:rsidR="00DF4D2C" w:rsidRPr="00FE22CB">
        <w:rPr>
          <w:rFonts w:ascii="Times New Roman" w:eastAsia="Times New Roman" w:hAnsi="Times New Roman" w:cs="Times New Roman"/>
          <w:sz w:val="24"/>
          <w:szCs w:val="24"/>
        </w:rPr>
        <w:t>ere ili hidrosfere, sa sposo</w:t>
      </w:r>
      <w:r w:rsidR="00053D39" w:rsidRPr="00FE22CB">
        <w:rPr>
          <w:rFonts w:ascii="Times New Roman" w:eastAsia="Times New Roman" w:hAnsi="Times New Roman" w:cs="Times New Roman"/>
          <w:sz w:val="24"/>
          <w:szCs w:val="24"/>
        </w:rPr>
        <w:t>bnošću da sač</w:t>
      </w:r>
      <w:r w:rsidR="00DF4D2C" w:rsidRPr="00FE22CB">
        <w:rPr>
          <w:rFonts w:ascii="Times New Roman" w:eastAsia="Times New Roman" w:hAnsi="Times New Roman" w:cs="Times New Roman"/>
          <w:sz w:val="24"/>
          <w:szCs w:val="24"/>
        </w:rPr>
        <w:t>uva ili a</w:t>
      </w:r>
      <w:r w:rsidR="00053D39" w:rsidRPr="00FE22CB">
        <w:rPr>
          <w:rFonts w:ascii="Times New Roman" w:eastAsia="Times New Roman" w:hAnsi="Times New Roman" w:cs="Times New Roman"/>
          <w:sz w:val="24"/>
          <w:szCs w:val="24"/>
        </w:rPr>
        <w:t>kumulira GHG koji je uklonjen iz atmos</w:t>
      </w:r>
      <w:r w:rsidR="00BC0544">
        <w:rPr>
          <w:rFonts w:ascii="Times New Roman" w:eastAsia="Times New Roman" w:hAnsi="Times New Roman" w:cs="Times New Roman"/>
          <w:sz w:val="24"/>
          <w:szCs w:val="24"/>
        </w:rPr>
        <w:t>f</w:t>
      </w:r>
      <w:r w:rsidR="00053D39" w:rsidRPr="00FE22CB">
        <w:rPr>
          <w:rFonts w:ascii="Times New Roman" w:eastAsia="Times New Roman" w:hAnsi="Times New Roman" w:cs="Times New Roman"/>
          <w:sz w:val="24"/>
          <w:szCs w:val="24"/>
        </w:rPr>
        <w:t>ere poniranjem ili GHG koji je uhvaćen iz izvora GHG;</w:t>
      </w:r>
    </w:p>
    <w:p w:rsidR="00173494" w:rsidRPr="00FE22CB" w:rsidRDefault="002A5590" w:rsidP="00DA7B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46</w:t>
      </w:r>
      <w:r w:rsidR="00173494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173494" w:rsidRPr="00FE22CB">
        <w:rPr>
          <w:rFonts w:ascii="Times New Roman" w:hAnsi="Times New Roman" w:cs="Times New Roman"/>
          <w:sz w:val="24"/>
          <w:szCs w:val="24"/>
        </w:rPr>
        <w:t>servisiranje</w:t>
      </w:r>
      <w:r w:rsidR="00A3046C">
        <w:rPr>
          <w:rFonts w:ascii="Times New Roman" w:hAnsi="Times New Roman" w:cs="Times New Roman"/>
          <w:sz w:val="24"/>
          <w:szCs w:val="24"/>
        </w:rPr>
        <w:t xml:space="preserve"> </w:t>
      </w:r>
      <w:r w:rsidR="00173494" w:rsidRPr="00FE22CB">
        <w:rPr>
          <w:rFonts w:ascii="Times New Roman" w:hAnsi="Times New Roman" w:cs="Times New Roman"/>
          <w:sz w:val="24"/>
          <w:szCs w:val="24"/>
        </w:rPr>
        <w:t>je</w:t>
      </w:r>
      <w:r w:rsidR="00DA7BA6" w:rsidRPr="00FE22CB">
        <w:rPr>
          <w:rFonts w:ascii="Times New Roman" w:hAnsi="Times New Roman" w:cs="Times New Roman"/>
          <w:sz w:val="24"/>
          <w:szCs w:val="24"/>
        </w:rPr>
        <w:t xml:space="preserve"> d</w:t>
      </w:r>
      <w:r w:rsidR="00173494" w:rsidRPr="00FE22CB">
        <w:rPr>
          <w:rFonts w:ascii="Times New Roman" w:hAnsi="Times New Roman" w:cs="Times New Roman"/>
          <w:sz w:val="24"/>
          <w:szCs w:val="24"/>
        </w:rPr>
        <w:t>jelatnost prikupljanja supstanci, provjere curenja, ugradnje/instaliranja, održavanja i /ili, popravke  i isključivanja iz proizvoda i opreme, i sistema  koja sadži sup</w:t>
      </w:r>
      <w:r w:rsidR="00BC0544">
        <w:rPr>
          <w:rFonts w:ascii="Times New Roman" w:hAnsi="Times New Roman" w:cs="Times New Roman"/>
          <w:sz w:val="24"/>
          <w:szCs w:val="24"/>
        </w:rPr>
        <w:t>s</w:t>
      </w:r>
      <w:r w:rsidR="00173494" w:rsidRPr="00FE22CB">
        <w:rPr>
          <w:rFonts w:ascii="Times New Roman" w:hAnsi="Times New Roman" w:cs="Times New Roman"/>
          <w:sz w:val="24"/>
          <w:szCs w:val="24"/>
        </w:rPr>
        <w:t>tance koje oštećuju ozonski omotač i/ili florovane gasove staklene ba</w:t>
      </w:r>
      <w:r w:rsidR="00BC0544">
        <w:rPr>
          <w:rFonts w:ascii="Times New Roman" w:hAnsi="Times New Roman" w:cs="Times New Roman"/>
          <w:sz w:val="24"/>
          <w:szCs w:val="24"/>
        </w:rPr>
        <w:t>š</w:t>
      </w:r>
      <w:r w:rsidR="00173494" w:rsidRPr="00FE22CB">
        <w:rPr>
          <w:rFonts w:ascii="Times New Roman" w:hAnsi="Times New Roman" w:cs="Times New Roman"/>
          <w:sz w:val="24"/>
          <w:szCs w:val="24"/>
        </w:rPr>
        <w:t>teili od njih zavise;</w:t>
      </w:r>
    </w:p>
    <w:p w:rsidR="00623ABD" w:rsidRPr="00FE22CB" w:rsidRDefault="002A5590" w:rsidP="00DA7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47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>) supstance koje ošte</w:t>
      </w:r>
      <w:r w:rsidR="007D0057" w:rsidRPr="00FE22CB">
        <w:rPr>
          <w:rFonts w:ascii="Times New Roman" w:eastAsia="Times New Roman" w:hAnsi="Times New Roman" w:cs="Times New Roman"/>
          <w:sz w:val="24"/>
          <w:szCs w:val="24"/>
        </w:rPr>
        <w:t>ć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>uju ozonski omota</w:t>
      </w:r>
      <w:r w:rsidR="007D0057" w:rsidRPr="00FE22CB">
        <w:rPr>
          <w:rFonts w:ascii="Times New Roman" w:eastAsia="Times New Roman" w:hAnsi="Times New Roman" w:cs="Times New Roman"/>
          <w:sz w:val="24"/>
          <w:szCs w:val="24"/>
        </w:rPr>
        <w:t>č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 xml:space="preserve"> su supstance koje se kontrolišu u skladu sa Be</w:t>
      </w:r>
      <w:r w:rsidR="00BC61A0" w:rsidRPr="00FE22CB">
        <w:rPr>
          <w:rFonts w:ascii="Times New Roman" w:eastAsia="Times New Roman" w:hAnsi="Times New Roman" w:cs="Times New Roman"/>
          <w:sz w:val="24"/>
          <w:szCs w:val="24"/>
        </w:rPr>
        <w:t>č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>kom konvencijom o zaštiti ozonskog omota</w:t>
      </w:r>
      <w:r w:rsidR="007D0057" w:rsidRPr="00FE22CB">
        <w:rPr>
          <w:rFonts w:ascii="Times New Roman" w:eastAsia="Times New Roman" w:hAnsi="Times New Roman" w:cs="Times New Roman"/>
          <w:sz w:val="24"/>
          <w:szCs w:val="24"/>
        </w:rPr>
        <w:t>č</w:t>
      </w:r>
      <w:r w:rsidR="00623ABD" w:rsidRPr="00FE22CB">
        <w:rPr>
          <w:rFonts w:ascii="Times New Roman" w:eastAsia="Times New Roman" w:hAnsi="Times New Roman" w:cs="Times New Roman"/>
          <w:sz w:val="24"/>
          <w:szCs w:val="24"/>
        </w:rPr>
        <w:t xml:space="preserve">a i Montrealskim protokolom;  </w:t>
      </w:r>
    </w:p>
    <w:p w:rsidR="00AC2786" w:rsidRPr="00FE22CB" w:rsidRDefault="002A5590" w:rsidP="00FA1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4</w:t>
      </w:r>
      <w:r w:rsidR="000F622F" w:rsidRPr="00FE22CB">
        <w:rPr>
          <w:rFonts w:ascii="Times New Roman" w:eastAsia="Times New Roman" w:hAnsi="Times New Roman" w:cs="Times New Roman"/>
          <w:sz w:val="24"/>
          <w:szCs w:val="24"/>
        </w:rPr>
        <w:t>8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717711" w:rsidRPr="00FE22CB">
        <w:rPr>
          <w:rFonts w:ascii="Times New Roman" w:eastAsia="Times New Roman" w:hAnsi="Times New Roman" w:cs="Times New Roman"/>
          <w:sz w:val="24"/>
          <w:szCs w:val="24"/>
        </w:rPr>
        <w:t xml:space="preserve">tip, varijanta i verzija su različita vozila </w:t>
      </w:r>
      <w:r w:rsidR="00B01EBC" w:rsidRPr="00FE22CB">
        <w:rPr>
          <w:rFonts w:ascii="Times New Roman" w:eastAsia="Times New Roman" w:hAnsi="Times New Roman" w:cs="Times New Roman"/>
          <w:sz w:val="24"/>
          <w:szCs w:val="24"/>
        </w:rPr>
        <w:t>i</w:t>
      </w:r>
      <w:r w:rsidR="00717711" w:rsidRPr="00FE22CB">
        <w:rPr>
          <w:rFonts w:ascii="Times New Roman" w:eastAsia="Times New Roman" w:hAnsi="Times New Roman" w:cs="Times New Roman"/>
          <w:sz w:val="24"/>
          <w:szCs w:val="24"/>
        </w:rPr>
        <w:t>ste marke</w:t>
      </w:r>
      <w:r w:rsidR="00B01EBC" w:rsidRPr="00FE22CB">
        <w:rPr>
          <w:rFonts w:ascii="Times New Roman" w:eastAsia="Times New Roman" w:hAnsi="Times New Roman" w:cs="Times New Roman"/>
          <w:sz w:val="24"/>
          <w:szCs w:val="24"/>
        </w:rPr>
        <w:t xml:space="preserve"> koje se označavaju jedinstvenim alfanumeričkim znakovima; </w:t>
      </w:r>
    </w:p>
    <w:p w:rsidR="003F64C3" w:rsidRPr="00FE22CB" w:rsidRDefault="000F622F" w:rsidP="003F64C3">
      <w:pPr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)„tok CO</w:t>
      </w:r>
      <w:r w:rsidR="00BC0544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” je tok supstanci koji rezultira iz postupaka hvatanja CO</w:t>
      </w:r>
      <w:r w:rsidR="00BC0544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="003F64C3" w:rsidRPr="00FE22C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AC2786" w:rsidRPr="00FE22CB" w:rsidRDefault="000F622F" w:rsidP="00FA1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50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E3971" w:rsidRPr="00FE22CB">
        <w:rPr>
          <w:rFonts w:ascii="Times New Roman" w:eastAsia="Times New Roman" w:hAnsi="Times New Roman" w:cs="Times New Roman"/>
          <w:sz w:val="24"/>
          <w:szCs w:val="24"/>
        </w:rPr>
        <w:t xml:space="preserve">tonski kilometer je prevoz jedne tone robe na udaljenost od jednog kilometra; </w:t>
      </w:r>
    </w:p>
    <w:p w:rsidR="00AC2786" w:rsidRPr="00FE22CB" w:rsidRDefault="002A5590" w:rsidP="00FA1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5</w:t>
      </w:r>
      <w:r w:rsidR="00B321C2" w:rsidRPr="00FE22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2786" w:rsidRPr="00FE22C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E3971" w:rsidRPr="00FE22CB">
        <w:rPr>
          <w:rFonts w:ascii="Times New Roman" w:eastAsia="Times New Roman" w:hAnsi="Times New Roman" w:cs="Times New Roman"/>
          <w:sz w:val="24"/>
          <w:szCs w:val="24"/>
        </w:rPr>
        <w:t xml:space="preserve">uklanjanje putem ponora je prirodno ili uklanjanje GHG iz </w:t>
      </w:r>
      <w:r w:rsidR="00622E92" w:rsidRPr="00FE22CB">
        <w:rPr>
          <w:rFonts w:ascii="Times New Roman" w:eastAsia="Times New Roman" w:hAnsi="Times New Roman" w:cs="Times New Roman"/>
          <w:sz w:val="24"/>
          <w:szCs w:val="24"/>
        </w:rPr>
        <w:t>atmosf</w:t>
      </w:r>
      <w:r w:rsidR="006E3971" w:rsidRPr="00FE22CB">
        <w:rPr>
          <w:rFonts w:ascii="Times New Roman" w:eastAsia="Times New Roman" w:hAnsi="Times New Roman" w:cs="Times New Roman"/>
          <w:sz w:val="24"/>
          <w:szCs w:val="24"/>
        </w:rPr>
        <w:t>ere</w:t>
      </w:r>
      <w:r w:rsidR="00622E92" w:rsidRPr="00FE22CB">
        <w:rPr>
          <w:rFonts w:ascii="Times New Roman" w:eastAsia="Times New Roman" w:hAnsi="Times New Roman" w:cs="Times New Roman"/>
          <w:sz w:val="24"/>
          <w:szCs w:val="24"/>
        </w:rPr>
        <w:t xml:space="preserve"> nastalo kao rezultat ant</w:t>
      </w:r>
      <w:r w:rsidR="00A3046C">
        <w:rPr>
          <w:rFonts w:ascii="Times New Roman" w:eastAsia="Times New Roman" w:hAnsi="Times New Roman" w:cs="Times New Roman"/>
          <w:sz w:val="24"/>
          <w:szCs w:val="24"/>
        </w:rPr>
        <w:t>ro</w:t>
      </w:r>
      <w:r w:rsidR="00622E92" w:rsidRPr="00FE22CB">
        <w:rPr>
          <w:rFonts w:ascii="Times New Roman" w:eastAsia="Times New Roman" w:hAnsi="Times New Roman" w:cs="Times New Roman"/>
          <w:sz w:val="24"/>
          <w:szCs w:val="24"/>
        </w:rPr>
        <w:t>pogenih aktivnosti;</w:t>
      </w:r>
    </w:p>
    <w:p w:rsidR="00F96BF2" w:rsidRPr="00FE22CB" w:rsidRDefault="00B321C2" w:rsidP="006D43B6">
      <w:pPr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52</w:t>
      </w:r>
      <w:r w:rsidR="00F96BF2" w:rsidRPr="00FE22CB">
        <w:rPr>
          <w:rFonts w:ascii="Times New Roman" w:hAnsi="Times New Roman" w:cs="Times New Roman"/>
          <w:sz w:val="24"/>
          <w:szCs w:val="24"/>
        </w:rPr>
        <w:t>)</w:t>
      </w:r>
      <w:r w:rsidR="006D43B6" w:rsidRPr="00FE22CB">
        <w:rPr>
          <w:rFonts w:ascii="Times New Roman" w:hAnsi="Times New Roman" w:cs="Times New Roman"/>
          <w:sz w:val="24"/>
          <w:szCs w:val="24"/>
        </w:rPr>
        <w:t xml:space="preserve">„šuma” </w:t>
      </w:r>
      <w:r w:rsidR="007642D8" w:rsidRPr="00FE22CB">
        <w:rPr>
          <w:rFonts w:ascii="Times New Roman" w:hAnsi="Times New Roman" w:cs="Times New Roman"/>
          <w:sz w:val="24"/>
          <w:szCs w:val="24"/>
        </w:rPr>
        <w:t>je</w:t>
      </w:r>
      <w:r w:rsidR="006D43B6" w:rsidRPr="00FE22CB">
        <w:rPr>
          <w:rFonts w:ascii="Times New Roman" w:hAnsi="Times New Roman" w:cs="Times New Roman"/>
          <w:sz w:val="24"/>
          <w:szCs w:val="24"/>
        </w:rPr>
        <w:t xml:space="preserve"> zemljište određeno minimalnim vrijednostima za površinu zemljišta, lisnati šumski pokrov ili odgovarajući st</w:t>
      </w:r>
      <w:r w:rsidR="007642D8" w:rsidRPr="00FE22CB">
        <w:rPr>
          <w:rFonts w:ascii="Times New Roman" w:hAnsi="Times New Roman" w:cs="Times New Roman"/>
          <w:sz w:val="24"/>
          <w:szCs w:val="24"/>
        </w:rPr>
        <w:t>epen</w:t>
      </w:r>
      <w:r w:rsidR="006D43B6" w:rsidRPr="00FE22CB">
        <w:rPr>
          <w:rFonts w:ascii="Times New Roman" w:hAnsi="Times New Roman" w:cs="Times New Roman"/>
          <w:sz w:val="24"/>
          <w:szCs w:val="24"/>
        </w:rPr>
        <w:t xml:space="preserve"> gustoće te potencijaln</w:t>
      </w:r>
      <w:r w:rsidR="00B219F4" w:rsidRPr="00FE22CB">
        <w:rPr>
          <w:rFonts w:ascii="Times New Roman" w:hAnsi="Times New Roman" w:cs="Times New Roman"/>
          <w:sz w:val="24"/>
          <w:szCs w:val="24"/>
        </w:rPr>
        <w:t>u visinu drveća u zrelosti na m</w:t>
      </w:r>
      <w:r w:rsidR="00CE6B82">
        <w:rPr>
          <w:rFonts w:ascii="Times New Roman" w:hAnsi="Times New Roman" w:cs="Times New Roman"/>
          <w:sz w:val="24"/>
          <w:szCs w:val="24"/>
        </w:rPr>
        <w:t>j</w:t>
      </w:r>
      <w:r w:rsidR="006D43B6" w:rsidRPr="00FE22CB">
        <w:rPr>
          <w:rFonts w:ascii="Times New Roman" w:hAnsi="Times New Roman" w:cs="Times New Roman"/>
          <w:sz w:val="24"/>
          <w:szCs w:val="24"/>
        </w:rPr>
        <w:t xml:space="preserve">estu rasta drveća, kako je određeno </w:t>
      </w:r>
      <w:r w:rsidR="00155C18" w:rsidRPr="00FE22CB">
        <w:rPr>
          <w:rFonts w:ascii="Times New Roman" w:hAnsi="Times New Roman" w:cs="Times New Roman"/>
          <w:sz w:val="24"/>
          <w:szCs w:val="24"/>
        </w:rPr>
        <w:t xml:space="preserve">u relevantnom propisu EK. </w:t>
      </w:r>
      <w:r w:rsidR="006D43B6" w:rsidRPr="00FE22CB">
        <w:rPr>
          <w:rFonts w:ascii="Times New Roman" w:hAnsi="Times New Roman" w:cs="Times New Roman"/>
          <w:sz w:val="24"/>
          <w:szCs w:val="24"/>
        </w:rPr>
        <w:t>Uključuje površine s drvećem, među ostalim grupe mladog, prirodno rastućeg drveća, ili plantaže koje tek</w:t>
      </w:r>
      <w:r w:rsidR="00C64C0B" w:rsidRPr="00FE22CB">
        <w:rPr>
          <w:rFonts w:ascii="Times New Roman" w:hAnsi="Times New Roman" w:cs="Times New Roman"/>
          <w:sz w:val="24"/>
          <w:szCs w:val="24"/>
        </w:rPr>
        <w:t xml:space="preserve"> trebaju dosegnuti minimalne vr</w:t>
      </w:r>
      <w:r w:rsidR="006D43B6" w:rsidRPr="00FE22CB">
        <w:rPr>
          <w:rFonts w:ascii="Times New Roman" w:hAnsi="Times New Roman" w:cs="Times New Roman"/>
          <w:sz w:val="24"/>
          <w:szCs w:val="24"/>
        </w:rPr>
        <w:t>ednosti lisnatog šumskog pokrova ili odgovarajućeg st</w:t>
      </w:r>
      <w:r w:rsidR="00CE6B82">
        <w:rPr>
          <w:rFonts w:ascii="Times New Roman" w:hAnsi="Times New Roman" w:cs="Times New Roman"/>
          <w:sz w:val="24"/>
          <w:szCs w:val="24"/>
        </w:rPr>
        <w:t>epena</w:t>
      </w:r>
      <w:r w:rsidR="006D43B6" w:rsidRPr="00FE22CB">
        <w:rPr>
          <w:rFonts w:ascii="Times New Roman" w:hAnsi="Times New Roman" w:cs="Times New Roman"/>
          <w:sz w:val="24"/>
          <w:szCs w:val="24"/>
        </w:rPr>
        <w:t xml:space="preserve"> gustoće ili minimalnu visinu drveća, kako je utvrđeno u </w:t>
      </w:r>
      <w:r w:rsidR="00C64C0B" w:rsidRPr="00FE22CB">
        <w:rPr>
          <w:rFonts w:ascii="Times New Roman" w:hAnsi="Times New Roman" w:cs="Times New Roman"/>
          <w:sz w:val="24"/>
          <w:szCs w:val="24"/>
        </w:rPr>
        <w:t>relevantnom propisu EK</w:t>
      </w:r>
      <w:r w:rsidR="006D43B6" w:rsidRPr="00FE22CB">
        <w:rPr>
          <w:rFonts w:ascii="Times New Roman" w:hAnsi="Times New Roman" w:cs="Times New Roman"/>
          <w:sz w:val="24"/>
          <w:szCs w:val="24"/>
        </w:rPr>
        <w:t>, uključujući svaku površinu koja inače čini dio šumskog zemljišta, ali na kojoj privremeno nema drveća uslij</w:t>
      </w:r>
      <w:r w:rsidR="00C64C0B" w:rsidRPr="00FE22CB">
        <w:rPr>
          <w:rFonts w:ascii="Times New Roman" w:hAnsi="Times New Roman" w:cs="Times New Roman"/>
          <w:sz w:val="24"/>
          <w:szCs w:val="24"/>
        </w:rPr>
        <w:t>ed ljudskog djelovanja, poput s</w:t>
      </w:r>
      <w:r w:rsidR="006D43B6" w:rsidRPr="00FE22CB">
        <w:rPr>
          <w:rFonts w:ascii="Times New Roman" w:hAnsi="Times New Roman" w:cs="Times New Roman"/>
          <w:sz w:val="24"/>
          <w:szCs w:val="24"/>
        </w:rPr>
        <w:t>eče, ili prirodnih uzroka, ali za koju se može očekivati da ponovno postane šuma</w:t>
      </w:r>
      <w:r w:rsidR="00C64C0B" w:rsidRPr="00FE22CB">
        <w:rPr>
          <w:rFonts w:ascii="Times New Roman" w:hAnsi="Times New Roman" w:cs="Times New Roman"/>
          <w:sz w:val="24"/>
          <w:szCs w:val="24"/>
        </w:rPr>
        <w:t>.</w:t>
      </w:r>
    </w:p>
    <w:p w:rsidR="008C4497" w:rsidRPr="00FE22CB" w:rsidRDefault="008C4497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8C4497" w:rsidRPr="00FE22CB" w:rsidRDefault="008C4497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8C4497" w:rsidRPr="00FE22CB" w:rsidRDefault="008C4497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656801" w:rsidRPr="00CE6B82" w:rsidRDefault="00656801" w:rsidP="009B0AD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B82">
        <w:rPr>
          <w:rFonts w:ascii="Times New Roman" w:hAnsi="Times New Roman" w:cs="Times New Roman"/>
          <w:b/>
          <w:sz w:val="24"/>
          <w:szCs w:val="24"/>
        </w:rPr>
        <w:t>Upotreba rodno osjetljivog jezika</w:t>
      </w:r>
    </w:p>
    <w:p w:rsidR="00656801" w:rsidRPr="00CE6B82" w:rsidRDefault="00884337" w:rsidP="009B0AD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B82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B84876" w:rsidRPr="00CE6B82">
        <w:rPr>
          <w:rFonts w:ascii="Times New Roman" w:hAnsi="Times New Roman" w:cs="Times New Roman"/>
          <w:b/>
          <w:sz w:val="24"/>
          <w:szCs w:val="24"/>
        </w:rPr>
        <w:t>3</w:t>
      </w:r>
    </w:p>
    <w:p w:rsidR="008C4497" w:rsidRPr="00CE6B82" w:rsidRDefault="00884337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E6B82">
        <w:rPr>
          <w:rFonts w:ascii="Times New Roman" w:hAnsi="Times New Roman" w:cs="Times New Roman"/>
          <w:sz w:val="24"/>
          <w:szCs w:val="24"/>
        </w:rPr>
        <w:t>Izrazi koji se u ovom zakonu koriste za fizička lica u muškom rodu obuhvataju iste izraze u ženskom rodu.</w:t>
      </w:r>
    </w:p>
    <w:p w:rsidR="00884337" w:rsidRPr="00CE6B82" w:rsidRDefault="00884337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B63EE6" w:rsidRDefault="00B63EE6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B25727" w:rsidRPr="00FE22CB" w:rsidRDefault="004E55E2" w:rsidP="00B63E7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II NADLEŽNOSTI I OBAVEZE</w:t>
      </w:r>
    </w:p>
    <w:p w:rsidR="004E55E2" w:rsidRPr="00FE22CB" w:rsidRDefault="004E55E2" w:rsidP="00B63E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Nadležnosti</w:t>
      </w:r>
    </w:p>
    <w:p w:rsidR="006E29B7" w:rsidRPr="00FE22CB" w:rsidRDefault="006E29B7" w:rsidP="00B63E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</w:t>
      </w:r>
      <w:r w:rsidR="00F96BF2" w:rsidRPr="00FE22CB">
        <w:rPr>
          <w:rFonts w:ascii="Times New Roman" w:hAnsi="Times New Roman" w:cs="Times New Roman"/>
          <w:b/>
          <w:sz w:val="24"/>
          <w:szCs w:val="24"/>
        </w:rPr>
        <w:t xml:space="preserve">lan </w:t>
      </w:r>
      <w:r w:rsidR="00B84876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B319BC" w:rsidRDefault="004E55E2" w:rsidP="0013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Efikasnost </w:t>
      </w:r>
      <w:r w:rsidR="0053289D" w:rsidRPr="00FE22CB">
        <w:rPr>
          <w:rFonts w:ascii="Times New Roman" w:hAnsi="Times New Roman" w:cs="Times New Roman"/>
          <w:sz w:val="24"/>
          <w:szCs w:val="24"/>
        </w:rPr>
        <w:t xml:space="preserve">smanjenja </w:t>
      </w:r>
      <w:r w:rsidR="00CC2FF0" w:rsidRPr="00FE22CB">
        <w:rPr>
          <w:rFonts w:ascii="Times New Roman" w:hAnsi="Times New Roman" w:cs="Times New Roman"/>
          <w:sz w:val="24"/>
          <w:szCs w:val="24"/>
        </w:rPr>
        <w:t xml:space="preserve">nivoa </w:t>
      </w:r>
      <w:r w:rsidR="0053289D" w:rsidRPr="00FE22CB">
        <w:rPr>
          <w:rFonts w:ascii="Times New Roman" w:hAnsi="Times New Roman" w:cs="Times New Roman"/>
          <w:sz w:val="24"/>
          <w:szCs w:val="24"/>
        </w:rPr>
        <w:t xml:space="preserve">GHG i prilagođavanja na klimatske </w:t>
      </w:r>
      <w:r w:rsidR="00CD464E" w:rsidRPr="00FE22CB">
        <w:rPr>
          <w:rFonts w:ascii="Times New Roman" w:hAnsi="Times New Roman" w:cs="Times New Roman"/>
          <w:sz w:val="24"/>
          <w:szCs w:val="24"/>
        </w:rPr>
        <w:t>promjene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Pr="00FE22CB">
        <w:rPr>
          <w:rFonts w:ascii="Times New Roman" w:hAnsi="Times New Roman" w:cs="Times New Roman"/>
          <w:sz w:val="24"/>
          <w:szCs w:val="24"/>
        </w:rPr>
        <w:t>ob</w:t>
      </w:r>
      <w:r w:rsidR="00DF3D2F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>ezbj</w:t>
      </w:r>
      <w:r w:rsidR="00B319BC" w:rsidRPr="00FE22CB">
        <w:rPr>
          <w:rFonts w:ascii="Times New Roman" w:hAnsi="Times New Roman" w:cs="Times New Roman"/>
          <w:sz w:val="24"/>
          <w:szCs w:val="24"/>
        </w:rPr>
        <w:t>e</w:t>
      </w:r>
      <w:r w:rsidR="0053289D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uju: organi državne uprave, jedinice lokalne samouprave, doma</w:t>
      </w:r>
      <w:r w:rsidR="0053289D" w:rsidRPr="00FE22CB">
        <w:rPr>
          <w:rFonts w:ascii="Times New Roman" w:hAnsi="Times New Roman" w:cs="Times New Roman"/>
          <w:sz w:val="24"/>
          <w:szCs w:val="24"/>
        </w:rPr>
        <w:t>ć</w:t>
      </w:r>
      <w:r w:rsidRPr="00FE22CB">
        <w:rPr>
          <w:rFonts w:ascii="Times New Roman" w:hAnsi="Times New Roman" w:cs="Times New Roman"/>
          <w:sz w:val="24"/>
          <w:szCs w:val="24"/>
        </w:rPr>
        <w:t>a i strana pravna lica i preduzetnici, nevladine organizacije, gra</w:t>
      </w:r>
      <w:r w:rsidR="00B319BC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ani i udruženja gra</w:t>
      </w:r>
      <w:r w:rsidR="00B319BC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 xml:space="preserve">ana.    </w:t>
      </w:r>
    </w:p>
    <w:p w:rsidR="00FF6985" w:rsidRPr="00FE22CB" w:rsidRDefault="00FF6985" w:rsidP="0013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D380A" w:rsidRDefault="004E55E2" w:rsidP="0013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Upravne i stru</w:t>
      </w:r>
      <w:r w:rsidR="00B3377C" w:rsidRPr="00FE22CB">
        <w:rPr>
          <w:rFonts w:ascii="Times New Roman" w:hAnsi="Times New Roman" w:cs="Times New Roman"/>
          <w:sz w:val="24"/>
          <w:szCs w:val="24"/>
        </w:rPr>
        <w:t>č</w:t>
      </w:r>
      <w:r w:rsidRPr="00FE22CB">
        <w:rPr>
          <w:rFonts w:ascii="Times New Roman" w:hAnsi="Times New Roman" w:cs="Times New Roman"/>
          <w:sz w:val="24"/>
          <w:szCs w:val="24"/>
        </w:rPr>
        <w:t>ne poslove vrše i obezbje</w:t>
      </w:r>
      <w:r w:rsidR="00B3377C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uju: organ državne uprave nadležan za poslove zaštite životne sredine (u daljem tekstu: Ministarstvo), organ uprave nadležan za zaštitu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Pr="00FE22CB">
        <w:rPr>
          <w:rFonts w:ascii="Times New Roman" w:hAnsi="Times New Roman" w:cs="Times New Roman"/>
          <w:sz w:val="24"/>
          <w:szCs w:val="24"/>
        </w:rPr>
        <w:t xml:space="preserve"> životne sredine (u daljem tekstu: </w:t>
      </w:r>
      <w:r w:rsidR="00B3377C" w:rsidRPr="00FE22CB">
        <w:rPr>
          <w:rFonts w:ascii="Times New Roman" w:hAnsi="Times New Roman" w:cs="Times New Roman"/>
          <w:sz w:val="24"/>
          <w:szCs w:val="24"/>
        </w:rPr>
        <w:t>A</w:t>
      </w:r>
      <w:r w:rsidRPr="00FE22CB">
        <w:rPr>
          <w:rFonts w:ascii="Times New Roman" w:hAnsi="Times New Roman" w:cs="Times New Roman"/>
          <w:sz w:val="24"/>
          <w:szCs w:val="24"/>
        </w:rPr>
        <w:t xml:space="preserve">gencija), </w:t>
      </w:r>
      <w:r w:rsidR="008F1FD1" w:rsidRPr="00FE22CB">
        <w:rPr>
          <w:rFonts w:ascii="Times New Roman" w:hAnsi="Times New Roman" w:cs="Times New Roman"/>
          <w:sz w:val="24"/>
          <w:szCs w:val="24"/>
        </w:rPr>
        <w:t xml:space="preserve">organizacija za obavljanje </w:t>
      </w:r>
      <w:r w:rsidR="005660BD" w:rsidRPr="00FE22CB">
        <w:rPr>
          <w:rFonts w:ascii="Times New Roman" w:hAnsi="Times New Roman" w:cs="Times New Roman"/>
          <w:sz w:val="24"/>
          <w:szCs w:val="24"/>
        </w:rPr>
        <w:t>poslova oc</w:t>
      </w:r>
      <w:r w:rsidR="00A3046C">
        <w:rPr>
          <w:rFonts w:ascii="Times New Roman" w:hAnsi="Times New Roman" w:cs="Times New Roman"/>
          <w:sz w:val="24"/>
          <w:szCs w:val="24"/>
        </w:rPr>
        <w:t>j</w:t>
      </w:r>
      <w:r w:rsidR="005660BD" w:rsidRPr="00FE22CB">
        <w:rPr>
          <w:rFonts w:ascii="Times New Roman" w:hAnsi="Times New Roman" w:cs="Times New Roman"/>
          <w:sz w:val="24"/>
          <w:szCs w:val="24"/>
        </w:rPr>
        <w:t>enjivanja usaglašenosti (u daljem tekstu: Akreditaciono telo</w:t>
      </w:r>
      <w:r w:rsidR="00B32AFF" w:rsidRPr="00FE22CB">
        <w:rPr>
          <w:rFonts w:ascii="Times New Roman" w:hAnsi="Times New Roman" w:cs="Times New Roman"/>
          <w:sz w:val="24"/>
          <w:szCs w:val="24"/>
        </w:rPr>
        <w:t xml:space="preserve"> CG</w:t>
      </w:r>
      <w:r w:rsidR="003F7A6C" w:rsidRPr="00FE22CB">
        <w:rPr>
          <w:rFonts w:ascii="Times New Roman" w:hAnsi="Times New Roman" w:cs="Times New Roman"/>
          <w:sz w:val="24"/>
          <w:szCs w:val="24"/>
        </w:rPr>
        <w:t>).</w:t>
      </w:r>
    </w:p>
    <w:p w:rsidR="00FF6985" w:rsidRPr="00FE22CB" w:rsidRDefault="00FF6985" w:rsidP="0013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FAF" w:rsidRPr="00FE22CB" w:rsidRDefault="004E55E2" w:rsidP="00FF69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Sprovo</w:t>
      </w:r>
      <w:r w:rsidR="00FD380A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enje mjera za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="00381BB8" w:rsidRPr="00FE22CB">
        <w:rPr>
          <w:rFonts w:ascii="Times New Roman" w:hAnsi="Times New Roman" w:cs="Times New Roman"/>
          <w:sz w:val="24"/>
          <w:szCs w:val="24"/>
        </w:rPr>
        <w:t>smanjenje emisija GHG i prilagođavanj</w:t>
      </w:r>
      <w:r w:rsidR="00101978" w:rsidRPr="00FE22CB">
        <w:rPr>
          <w:rFonts w:ascii="Times New Roman" w:hAnsi="Times New Roman" w:cs="Times New Roman"/>
          <w:sz w:val="24"/>
          <w:szCs w:val="24"/>
        </w:rPr>
        <w:t>e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="00381BB8" w:rsidRPr="00FE22CB">
        <w:rPr>
          <w:rFonts w:ascii="Times New Roman" w:hAnsi="Times New Roman" w:cs="Times New Roman"/>
          <w:sz w:val="24"/>
          <w:szCs w:val="24"/>
        </w:rPr>
        <w:t>na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="00101978" w:rsidRPr="00FE22CB">
        <w:rPr>
          <w:rFonts w:ascii="Times New Roman" w:hAnsi="Times New Roman" w:cs="Times New Roman"/>
          <w:sz w:val="24"/>
          <w:szCs w:val="24"/>
        </w:rPr>
        <w:t>k</w:t>
      </w:r>
      <w:r w:rsidR="00381BB8" w:rsidRPr="00FE22CB">
        <w:rPr>
          <w:rFonts w:ascii="Times New Roman" w:hAnsi="Times New Roman" w:cs="Times New Roman"/>
          <w:sz w:val="24"/>
          <w:szCs w:val="24"/>
        </w:rPr>
        <w:t xml:space="preserve">limatske </w:t>
      </w:r>
      <w:r w:rsidR="00101978" w:rsidRPr="00FE22CB">
        <w:rPr>
          <w:rFonts w:ascii="Times New Roman" w:hAnsi="Times New Roman" w:cs="Times New Roman"/>
          <w:sz w:val="24"/>
          <w:szCs w:val="24"/>
        </w:rPr>
        <w:t>promjene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Pr="00FE22CB">
        <w:rPr>
          <w:rFonts w:ascii="Times New Roman" w:hAnsi="Times New Roman" w:cs="Times New Roman"/>
          <w:sz w:val="24"/>
          <w:szCs w:val="24"/>
        </w:rPr>
        <w:t xml:space="preserve">vrše i druga pravna lica i preduzetnici. </w:t>
      </w:r>
    </w:p>
    <w:p w:rsidR="00794FAF" w:rsidRPr="00FE22CB" w:rsidRDefault="00794FAF" w:rsidP="0010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Nadležnosti Ministarstva</w:t>
      </w:r>
    </w:p>
    <w:p w:rsidR="008F58F4" w:rsidRPr="00FE22CB" w:rsidRDefault="0056228A" w:rsidP="001019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</w:t>
      </w:r>
      <w:r w:rsidR="00372E06" w:rsidRPr="00FE22CB">
        <w:rPr>
          <w:rFonts w:ascii="Times New Roman" w:hAnsi="Times New Roman" w:cs="Times New Roman"/>
          <w:b/>
          <w:sz w:val="24"/>
          <w:szCs w:val="24"/>
        </w:rPr>
        <w:t xml:space="preserve">lan </w:t>
      </w:r>
      <w:r w:rsidR="00B84876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8F58F4" w:rsidRPr="00FE22CB" w:rsidRDefault="008F58F4" w:rsidP="00780825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U obavljanju poslova iz </w:t>
      </w:r>
      <w:r w:rsidR="0056228A" w:rsidRPr="00FE22CB">
        <w:rPr>
          <w:rFonts w:ascii="Times New Roman" w:hAnsi="Times New Roman" w:cs="Times New Roman"/>
          <w:sz w:val="24"/>
          <w:szCs w:val="24"/>
        </w:rPr>
        <w:t>č</w:t>
      </w:r>
      <w:r w:rsidR="00372E06" w:rsidRPr="00FE22CB">
        <w:rPr>
          <w:rFonts w:ascii="Times New Roman" w:hAnsi="Times New Roman" w:cs="Times New Roman"/>
          <w:sz w:val="24"/>
          <w:szCs w:val="24"/>
        </w:rPr>
        <w:t xml:space="preserve">lana </w:t>
      </w:r>
      <w:r w:rsidR="00280E69">
        <w:rPr>
          <w:rFonts w:ascii="Times New Roman" w:hAnsi="Times New Roman" w:cs="Times New Roman"/>
          <w:sz w:val="24"/>
          <w:szCs w:val="24"/>
        </w:rPr>
        <w:t>4</w:t>
      </w:r>
      <w:r w:rsidR="00101978" w:rsidRPr="00FE22CB">
        <w:rPr>
          <w:rFonts w:ascii="Times New Roman" w:hAnsi="Times New Roman" w:cs="Times New Roman"/>
          <w:sz w:val="24"/>
          <w:szCs w:val="24"/>
        </w:rPr>
        <w:t>.</w:t>
      </w:r>
      <w:r w:rsidRPr="00FE22CB">
        <w:rPr>
          <w:rFonts w:ascii="Times New Roman" w:hAnsi="Times New Roman" w:cs="Times New Roman"/>
          <w:sz w:val="24"/>
          <w:szCs w:val="24"/>
        </w:rPr>
        <w:t>stav 2</w:t>
      </w:r>
      <w:r w:rsidR="00101978" w:rsidRPr="00FE22CB">
        <w:rPr>
          <w:rFonts w:ascii="Times New Roman" w:hAnsi="Times New Roman" w:cs="Times New Roman"/>
          <w:sz w:val="24"/>
          <w:szCs w:val="24"/>
        </w:rPr>
        <w:t>.</w:t>
      </w:r>
      <w:r w:rsidRPr="00FE22CB">
        <w:rPr>
          <w:rFonts w:ascii="Times New Roman" w:hAnsi="Times New Roman" w:cs="Times New Roman"/>
          <w:sz w:val="24"/>
          <w:szCs w:val="24"/>
        </w:rPr>
        <w:t>ovog zakona Ministarstvo utvr</w:t>
      </w:r>
      <w:r w:rsidR="00101978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uje,</w:t>
      </w:r>
      <w:r w:rsidR="00DF3D2F">
        <w:rPr>
          <w:rFonts w:ascii="Times New Roman" w:hAnsi="Times New Roman" w:cs="Times New Roman"/>
          <w:sz w:val="24"/>
          <w:szCs w:val="24"/>
        </w:rPr>
        <w:t xml:space="preserve"> </w:t>
      </w:r>
      <w:r w:rsidRPr="00FE22CB">
        <w:rPr>
          <w:rFonts w:ascii="Times New Roman" w:hAnsi="Times New Roman" w:cs="Times New Roman"/>
          <w:sz w:val="24"/>
          <w:szCs w:val="24"/>
        </w:rPr>
        <w:t>koordinira i vrši nadzor nad sprovo</w:t>
      </w:r>
      <w:r w:rsidR="00101978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 xml:space="preserve">enjem mjera </w:t>
      </w:r>
      <w:r w:rsidR="007302CB" w:rsidRPr="00FE22CB">
        <w:rPr>
          <w:rFonts w:ascii="Times New Roman" w:hAnsi="Times New Roman" w:cs="Times New Roman"/>
          <w:sz w:val="24"/>
          <w:szCs w:val="24"/>
        </w:rPr>
        <w:t>smanjenja nivoa GHG i prilagođavanja na klimatske promjene</w:t>
      </w:r>
      <w:r w:rsidRPr="00FE22CB">
        <w:rPr>
          <w:rFonts w:ascii="Times New Roman" w:hAnsi="Times New Roman" w:cs="Times New Roman"/>
          <w:sz w:val="24"/>
          <w:szCs w:val="24"/>
        </w:rPr>
        <w:t xml:space="preserve">, </w:t>
      </w:r>
      <w:r w:rsidR="008A4A6A" w:rsidRPr="00FE22CB">
        <w:rPr>
          <w:rFonts w:ascii="Times New Roman" w:hAnsi="Times New Roman" w:cs="Times New Roman"/>
          <w:sz w:val="24"/>
          <w:szCs w:val="24"/>
        </w:rPr>
        <w:t xml:space="preserve">izrađuje i </w:t>
      </w:r>
      <w:r w:rsidRPr="00FE22CB">
        <w:rPr>
          <w:rFonts w:ascii="Times New Roman" w:hAnsi="Times New Roman" w:cs="Times New Roman"/>
          <w:sz w:val="24"/>
          <w:szCs w:val="24"/>
        </w:rPr>
        <w:t>koordinira sprovo</w:t>
      </w:r>
      <w:r w:rsidR="007C0CFF" w:rsidRPr="00FE22CB">
        <w:rPr>
          <w:rFonts w:ascii="Times New Roman" w:hAnsi="Times New Roman" w:cs="Times New Roman"/>
          <w:sz w:val="24"/>
          <w:szCs w:val="24"/>
        </w:rPr>
        <w:t>đ</w:t>
      </w:r>
      <w:r w:rsidR="008A4A6A" w:rsidRPr="00FE22CB">
        <w:rPr>
          <w:rFonts w:ascii="Times New Roman" w:hAnsi="Times New Roman" w:cs="Times New Roman"/>
          <w:sz w:val="24"/>
          <w:szCs w:val="24"/>
        </w:rPr>
        <w:t>enje nacionalne S</w:t>
      </w:r>
      <w:r w:rsidRPr="00FE22CB">
        <w:rPr>
          <w:rFonts w:ascii="Times New Roman" w:hAnsi="Times New Roman" w:cs="Times New Roman"/>
          <w:sz w:val="24"/>
          <w:szCs w:val="24"/>
        </w:rPr>
        <w:t>trategije</w:t>
      </w:r>
      <w:r w:rsidR="005A677B">
        <w:rPr>
          <w:rFonts w:ascii="Times New Roman" w:hAnsi="Times New Roman" w:cs="Times New Roman"/>
          <w:sz w:val="24"/>
          <w:szCs w:val="24"/>
        </w:rPr>
        <w:t xml:space="preserve"> o klimatskim promjenama </w:t>
      </w:r>
      <w:r w:rsidR="00280E69">
        <w:rPr>
          <w:rFonts w:ascii="Times New Roman" w:hAnsi="Times New Roman" w:cs="Times New Roman"/>
          <w:sz w:val="24"/>
          <w:szCs w:val="24"/>
        </w:rPr>
        <w:t>i</w:t>
      </w:r>
      <w:r w:rsidR="008A4A6A" w:rsidRPr="00FE22CB">
        <w:rPr>
          <w:rFonts w:ascii="Times New Roman" w:hAnsi="Times New Roman" w:cs="Times New Roman"/>
          <w:sz w:val="24"/>
          <w:szCs w:val="24"/>
        </w:rPr>
        <w:t>nisko-karbonsko</w:t>
      </w:r>
      <w:r w:rsidR="00280E69">
        <w:rPr>
          <w:rFonts w:ascii="Times New Roman" w:hAnsi="Times New Roman" w:cs="Times New Roman"/>
          <w:sz w:val="24"/>
          <w:szCs w:val="24"/>
        </w:rPr>
        <w:t>mrazvoju,</w:t>
      </w:r>
      <w:r w:rsidR="00D800AC" w:rsidRPr="00FE22CB">
        <w:rPr>
          <w:rFonts w:ascii="Times New Roman" w:hAnsi="Times New Roman" w:cs="Times New Roman"/>
          <w:sz w:val="24"/>
          <w:szCs w:val="24"/>
        </w:rPr>
        <w:t xml:space="preserve"> Akcionog plana za sprovođenje S</w:t>
      </w:r>
      <w:r w:rsidR="007C0CFF" w:rsidRPr="00FE22CB">
        <w:rPr>
          <w:rFonts w:ascii="Times New Roman" w:hAnsi="Times New Roman" w:cs="Times New Roman"/>
          <w:sz w:val="24"/>
          <w:szCs w:val="24"/>
        </w:rPr>
        <w:t xml:space="preserve">trategije </w:t>
      </w:r>
      <w:r w:rsidR="005A677B">
        <w:rPr>
          <w:rFonts w:ascii="Times New Roman" w:hAnsi="Times New Roman" w:cs="Times New Roman"/>
          <w:sz w:val="24"/>
          <w:szCs w:val="24"/>
        </w:rPr>
        <w:t xml:space="preserve">o klimatskim promjenama </w:t>
      </w:r>
      <w:r w:rsidR="00280E69">
        <w:rPr>
          <w:rFonts w:ascii="Times New Roman" w:hAnsi="Times New Roman" w:cs="Times New Roman"/>
          <w:sz w:val="24"/>
          <w:szCs w:val="24"/>
        </w:rPr>
        <w:t>i</w:t>
      </w:r>
      <w:r w:rsidR="007C0CFF" w:rsidRPr="00FE22CB">
        <w:rPr>
          <w:rFonts w:ascii="Times New Roman" w:hAnsi="Times New Roman" w:cs="Times New Roman"/>
          <w:sz w:val="24"/>
          <w:szCs w:val="24"/>
        </w:rPr>
        <w:t>ni</w:t>
      </w:r>
      <w:r w:rsidR="00D800AC" w:rsidRPr="00FE22CB">
        <w:rPr>
          <w:rFonts w:ascii="Times New Roman" w:hAnsi="Times New Roman" w:cs="Times New Roman"/>
          <w:sz w:val="24"/>
          <w:szCs w:val="24"/>
        </w:rPr>
        <w:t>s</w:t>
      </w:r>
      <w:r w:rsidR="00AC6871" w:rsidRPr="00FE22CB">
        <w:rPr>
          <w:rFonts w:ascii="Times New Roman" w:hAnsi="Times New Roman" w:cs="Times New Roman"/>
          <w:sz w:val="24"/>
          <w:szCs w:val="24"/>
        </w:rPr>
        <w:t>ko-karbonsk</w:t>
      </w:r>
      <w:r w:rsidR="00280E69">
        <w:rPr>
          <w:rFonts w:ascii="Times New Roman" w:hAnsi="Times New Roman" w:cs="Times New Roman"/>
          <w:sz w:val="24"/>
          <w:szCs w:val="24"/>
        </w:rPr>
        <w:t>om</w:t>
      </w:r>
      <w:r w:rsidR="00AC6871" w:rsidRPr="00FE22CB">
        <w:rPr>
          <w:rFonts w:ascii="Times New Roman" w:hAnsi="Times New Roman" w:cs="Times New Roman"/>
          <w:sz w:val="24"/>
          <w:szCs w:val="24"/>
        </w:rPr>
        <w:t xml:space="preserve"> razvoj</w:t>
      </w:r>
      <w:r w:rsidR="00280E69">
        <w:rPr>
          <w:rFonts w:ascii="Times New Roman" w:hAnsi="Times New Roman" w:cs="Times New Roman"/>
          <w:sz w:val="24"/>
          <w:szCs w:val="24"/>
        </w:rPr>
        <w:t>u</w:t>
      </w:r>
      <w:r w:rsidR="00AC6871" w:rsidRPr="00FE22CB">
        <w:rPr>
          <w:rFonts w:ascii="Times New Roman" w:hAnsi="Times New Roman" w:cs="Times New Roman"/>
          <w:sz w:val="24"/>
          <w:szCs w:val="24"/>
        </w:rPr>
        <w:t xml:space="preserve">, </w:t>
      </w:r>
      <w:r w:rsidR="007C0CFF" w:rsidRPr="00FE22CB">
        <w:rPr>
          <w:rFonts w:ascii="Times New Roman" w:hAnsi="Times New Roman" w:cs="Times New Roman"/>
          <w:sz w:val="24"/>
          <w:szCs w:val="24"/>
        </w:rPr>
        <w:t>Nacionalnog plana prilagođavanja na klimatske promjene</w:t>
      </w:r>
      <w:r w:rsidR="00AC6871" w:rsidRPr="00FE22CB">
        <w:rPr>
          <w:rFonts w:ascii="Times New Roman" w:hAnsi="Times New Roman" w:cs="Times New Roman"/>
          <w:sz w:val="24"/>
          <w:szCs w:val="24"/>
        </w:rPr>
        <w:t xml:space="preserve"> i projekcija GHG</w:t>
      </w:r>
      <w:r w:rsidR="008A4A6A" w:rsidRPr="00FE22CB">
        <w:rPr>
          <w:rFonts w:ascii="Times New Roman" w:hAnsi="Times New Roman" w:cs="Times New Roman"/>
          <w:sz w:val="24"/>
          <w:szCs w:val="24"/>
        </w:rPr>
        <w:t>, izdaje dozvole za emisije GHG</w:t>
      </w:r>
      <w:r w:rsidRPr="00FE22CB">
        <w:rPr>
          <w:rFonts w:ascii="Times New Roman" w:hAnsi="Times New Roman" w:cs="Times New Roman"/>
          <w:sz w:val="24"/>
          <w:szCs w:val="24"/>
        </w:rPr>
        <w:t xml:space="preserve"> i</w:t>
      </w:r>
      <w:r w:rsidR="007108EE" w:rsidRPr="00FE22CB">
        <w:rPr>
          <w:rFonts w:ascii="Times New Roman" w:hAnsi="Times New Roman" w:cs="Times New Roman"/>
          <w:sz w:val="24"/>
          <w:szCs w:val="24"/>
        </w:rPr>
        <w:t xml:space="preserve"> izvršava obaveze</w:t>
      </w:r>
      <w:r w:rsidRPr="00FE22CB">
        <w:rPr>
          <w:rFonts w:ascii="Times New Roman" w:hAnsi="Times New Roman" w:cs="Times New Roman"/>
          <w:sz w:val="24"/>
          <w:szCs w:val="24"/>
        </w:rPr>
        <w:t xml:space="preserve"> preuzet</w:t>
      </w:r>
      <w:r w:rsidR="007108EE" w:rsidRPr="00FE22CB">
        <w:rPr>
          <w:rFonts w:ascii="Times New Roman" w:hAnsi="Times New Roman" w:cs="Times New Roman"/>
          <w:sz w:val="24"/>
          <w:szCs w:val="24"/>
        </w:rPr>
        <w:t>e</w:t>
      </w:r>
      <w:r w:rsidRPr="00FE22CB">
        <w:rPr>
          <w:rFonts w:ascii="Times New Roman" w:hAnsi="Times New Roman" w:cs="Times New Roman"/>
          <w:sz w:val="24"/>
          <w:szCs w:val="24"/>
        </w:rPr>
        <w:t xml:space="preserve"> me</w:t>
      </w:r>
      <w:r w:rsidR="0056228A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unarodnim ugovorima i sporazumima i ostvaruje me</w:t>
      </w:r>
      <w:r w:rsidR="00E81500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unarodnu saradnju, uklju</w:t>
      </w:r>
      <w:r w:rsidR="00E81500" w:rsidRPr="00FE22CB">
        <w:rPr>
          <w:rFonts w:ascii="Times New Roman" w:hAnsi="Times New Roman" w:cs="Times New Roman"/>
          <w:sz w:val="24"/>
          <w:szCs w:val="24"/>
        </w:rPr>
        <w:t>č</w:t>
      </w:r>
      <w:r w:rsidRPr="00FE22CB">
        <w:rPr>
          <w:rFonts w:ascii="Times New Roman" w:hAnsi="Times New Roman" w:cs="Times New Roman"/>
          <w:sz w:val="24"/>
          <w:szCs w:val="24"/>
        </w:rPr>
        <w:t>uju</w:t>
      </w:r>
      <w:r w:rsidR="00E81500" w:rsidRPr="00FE22CB">
        <w:rPr>
          <w:rFonts w:ascii="Times New Roman" w:hAnsi="Times New Roman" w:cs="Times New Roman"/>
          <w:sz w:val="24"/>
          <w:szCs w:val="24"/>
        </w:rPr>
        <w:t>ć</w:t>
      </w:r>
      <w:r w:rsidRPr="00FE22CB">
        <w:rPr>
          <w:rFonts w:ascii="Times New Roman" w:hAnsi="Times New Roman" w:cs="Times New Roman"/>
          <w:sz w:val="24"/>
          <w:szCs w:val="24"/>
        </w:rPr>
        <w:t>i i saradnju sa Evropskom komisijom i razmjenu podataka</w:t>
      </w:r>
      <w:r w:rsidR="00E0726E" w:rsidRPr="00FE22CB">
        <w:rPr>
          <w:rFonts w:ascii="Times New Roman" w:hAnsi="Times New Roman" w:cs="Times New Roman"/>
          <w:sz w:val="24"/>
          <w:szCs w:val="24"/>
        </w:rPr>
        <w:t xml:space="preserve"> u oblasti klimatskih promjena, izuz</w:t>
      </w:r>
      <w:r w:rsidR="00A64EF5" w:rsidRPr="00FE22CB">
        <w:rPr>
          <w:rFonts w:ascii="Times New Roman" w:hAnsi="Times New Roman" w:cs="Times New Roman"/>
          <w:sz w:val="24"/>
          <w:szCs w:val="24"/>
        </w:rPr>
        <w:t>ev onih</w:t>
      </w:r>
      <w:r w:rsidR="00E0726E" w:rsidRPr="00FE22CB">
        <w:rPr>
          <w:rFonts w:ascii="Times New Roman" w:hAnsi="Times New Roman" w:cs="Times New Roman"/>
          <w:sz w:val="24"/>
          <w:szCs w:val="24"/>
        </w:rPr>
        <w:t xml:space="preserve"> iz Sistema GHG inventara</w:t>
      </w:r>
      <w:r w:rsidRPr="00FE22CB">
        <w:rPr>
          <w:rFonts w:ascii="Times New Roman" w:hAnsi="Times New Roman" w:cs="Times New Roman"/>
          <w:sz w:val="24"/>
          <w:szCs w:val="24"/>
        </w:rPr>
        <w:t>.</w:t>
      </w:r>
    </w:p>
    <w:p w:rsidR="00E015F3" w:rsidRPr="00FE22CB" w:rsidRDefault="00E015F3" w:rsidP="007108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Nadležnosti Agencije </w:t>
      </w:r>
    </w:p>
    <w:p w:rsidR="00E015F3" w:rsidRPr="00FE22CB" w:rsidRDefault="00E015F3" w:rsidP="007108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</w:t>
      </w:r>
      <w:r w:rsidR="007108EE" w:rsidRPr="00FE22CB">
        <w:rPr>
          <w:rFonts w:ascii="Times New Roman" w:hAnsi="Times New Roman" w:cs="Times New Roman"/>
          <w:b/>
          <w:sz w:val="24"/>
          <w:szCs w:val="24"/>
        </w:rPr>
        <w:t xml:space="preserve">lan </w:t>
      </w:r>
      <w:r w:rsidR="00B84876">
        <w:rPr>
          <w:rFonts w:ascii="Times New Roman" w:hAnsi="Times New Roman" w:cs="Times New Roman"/>
          <w:b/>
          <w:sz w:val="24"/>
          <w:szCs w:val="24"/>
        </w:rPr>
        <w:t>6</w:t>
      </w:r>
    </w:p>
    <w:p w:rsidR="008F58F4" w:rsidRDefault="008F58F4" w:rsidP="001348E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U obavljanju poslova iz </w:t>
      </w:r>
      <w:r w:rsidR="00E015F3" w:rsidRPr="00FE22CB">
        <w:rPr>
          <w:rFonts w:ascii="Times New Roman" w:hAnsi="Times New Roman" w:cs="Times New Roman"/>
          <w:sz w:val="24"/>
          <w:szCs w:val="24"/>
        </w:rPr>
        <w:t>č</w:t>
      </w:r>
      <w:r w:rsidR="00372E06" w:rsidRPr="00FE22CB">
        <w:rPr>
          <w:rFonts w:ascii="Times New Roman" w:hAnsi="Times New Roman" w:cs="Times New Roman"/>
          <w:sz w:val="24"/>
          <w:szCs w:val="24"/>
        </w:rPr>
        <w:t xml:space="preserve">lana </w:t>
      </w:r>
      <w:r w:rsidR="00046CB8">
        <w:rPr>
          <w:rFonts w:ascii="Times New Roman" w:hAnsi="Times New Roman" w:cs="Times New Roman"/>
          <w:sz w:val="24"/>
          <w:szCs w:val="24"/>
        </w:rPr>
        <w:t>4</w:t>
      </w:r>
      <w:r w:rsidR="00F708F5" w:rsidRPr="00FE22CB">
        <w:rPr>
          <w:rFonts w:ascii="Times New Roman" w:hAnsi="Times New Roman" w:cs="Times New Roman"/>
          <w:sz w:val="24"/>
          <w:szCs w:val="24"/>
        </w:rPr>
        <w:t>.</w:t>
      </w:r>
      <w:r w:rsidRPr="00FE22CB">
        <w:rPr>
          <w:rFonts w:ascii="Times New Roman" w:hAnsi="Times New Roman" w:cs="Times New Roman"/>
          <w:sz w:val="24"/>
          <w:szCs w:val="24"/>
        </w:rPr>
        <w:t>stav 2</w:t>
      </w:r>
      <w:r w:rsidR="00F708F5" w:rsidRPr="00FE22CB">
        <w:rPr>
          <w:rFonts w:ascii="Times New Roman" w:hAnsi="Times New Roman" w:cs="Times New Roman"/>
          <w:sz w:val="24"/>
          <w:szCs w:val="24"/>
        </w:rPr>
        <w:t>.</w:t>
      </w:r>
      <w:r w:rsidRPr="00FE22CB">
        <w:rPr>
          <w:rFonts w:ascii="Times New Roman" w:hAnsi="Times New Roman" w:cs="Times New Roman"/>
          <w:sz w:val="24"/>
          <w:szCs w:val="24"/>
        </w:rPr>
        <w:t xml:space="preserve">ovog zakona Agencija </w:t>
      </w:r>
      <w:r w:rsidR="00F708F5" w:rsidRPr="00FE22CB">
        <w:rPr>
          <w:rFonts w:ascii="Times New Roman" w:hAnsi="Times New Roman" w:cs="Times New Roman"/>
          <w:sz w:val="24"/>
          <w:szCs w:val="24"/>
        </w:rPr>
        <w:t>pribavlja podatake o aktivnostima</w:t>
      </w:r>
      <w:r w:rsidR="00203B64" w:rsidRPr="00FE22CB">
        <w:rPr>
          <w:rFonts w:ascii="Times New Roman" w:hAnsi="Times New Roman" w:cs="Times New Roman"/>
          <w:sz w:val="24"/>
          <w:szCs w:val="24"/>
        </w:rPr>
        <w:t xml:space="preserve"> iz različitih izvora podataka utvrđenih ovim zakonom i drugim propisima, i</w:t>
      </w:r>
      <w:r w:rsidR="00D803AA" w:rsidRPr="00FE22CB">
        <w:rPr>
          <w:rFonts w:ascii="Times New Roman" w:hAnsi="Times New Roman" w:cs="Times New Roman"/>
          <w:sz w:val="24"/>
          <w:szCs w:val="24"/>
        </w:rPr>
        <w:t>zra</w:t>
      </w:r>
      <w:r w:rsidR="00DD3998" w:rsidRPr="00FE22CB">
        <w:rPr>
          <w:rFonts w:ascii="Times New Roman" w:hAnsi="Times New Roman" w:cs="Times New Roman"/>
          <w:sz w:val="24"/>
          <w:szCs w:val="24"/>
        </w:rPr>
        <w:t>đ</w:t>
      </w:r>
      <w:r w:rsidR="00D803AA" w:rsidRPr="00FE22CB">
        <w:rPr>
          <w:rFonts w:ascii="Times New Roman" w:hAnsi="Times New Roman" w:cs="Times New Roman"/>
          <w:sz w:val="24"/>
          <w:szCs w:val="24"/>
        </w:rPr>
        <w:t xml:space="preserve">uje GHG </w:t>
      </w:r>
      <w:r w:rsidR="009F5071" w:rsidRPr="00FE22CB">
        <w:rPr>
          <w:rFonts w:ascii="Times New Roman" w:hAnsi="Times New Roman" w:cs="Times New Roman"/>
          <w:sz w:val="24"/>
          <w:szCs w:val="24"/>
        </w:rPr>
        <w:t>inventa</w:t>
      </w:r>
      <w:r w:rsidR="00DD3998" w:rsidRPr="00FE22CB">
        <w:rPr>
          <w:rFonts w:ascii="Times New Roman" w:hAnsi="Times New Roman" w:cs="Times New Roman"/>
          <w:sz w:val="24"/>
          <w:szCs w:val="24"/>
        </w:rPr>
        <w:t>r i izveštaj o GHG inventaru</w:t>
      </w:r>
      <w:r w:rsidR="00D803AA" w:rsidRPr="00FE22CB">
        <w:rPr>
          <w:rFonts w:ascii="Times New Roman" w:hAnsi="Times New Roman" w:cs="Times New Roman"/>
          <w:sz w:val="24"/>
          <w:szCs w:val="24"/>
        </w:rPr>
        <w:t>, vod</w:t>
      </w:r>
      <w:r w:rsidR="00203B64" w:rsidRPr="00FE22CB">
        <w:rPr>
          <w:rFonts w:ascii="Times New Roman" w:hAnsi="Times New Roman" w:cs="Times New Roman"/>
          <w:sz w:val="24"/>
          <w:szCs w:val="24"/>
        </w:rPr>
        <w:t>i</w:t>
      </w:r>
      <w:r w:rsidR="00D803AA" w:rsidRPr="00FE22CB">
        <w:rPr>
          <w:rFonts w:ascii="Times New Roman" w:hAnsi="Times New Roman" w:cs="Times New Roman"/>
          <w:sz w:val="24"/>
          <w:szCs w:val="24"/>
        </w:rPr>
        <w:t xml:space="preserve"> i unapređuje Sistem GHG inventara, </w:t>
      </w:r>
      <w:r w:rsidR="00EB34D5" w:rsidRPr="00FE22CB">
        <w:rPr>
          <w:rFonts w:ascii="Times New Roman" w:hAnsi="Times New Roman" w:cs="Times New Roman"/>
          <w:sz w:val="24"/>
          <w:szCs w:val="24"/>
        </w:rPr>
        <w:t xml:space="preserve">provjerava tačnost korišćenih metoda i </w:t>
      </w:r>
      <w:r w:rsidR="00D803AA" w:rsidRPr="00FE22CB">
        <w:rPr>
          <w:rFonts w:ascii="Times New Roman" w:hAnsi="Times New Roman" w:cs="Times New Roman"/>
          <w:sz w:val="24"/>
          <w:szCs w:val="24"/>
        </w:rPr>
        <w:t>oc</w:t>
      </w:r>
      <w:r w:rsidR="0046563A">
        <w:rPr>
          <w:rFonts w:ascii="Times New Roman" w:hAnsi="Times New Roman" w:cs="Times New Roman"/>
          <w:sz w:val="24"/>
          <w:szCs w:val="24"/>
        </w:rPr>
        <w:t>j</w:t>
      </w:r>
      <w:r w:rsidR="00D803AA" w:rsidRPr="00FE22CB">
        <w:rPr>
          <w:rFonts w:ascii="Times New Roman" w:hAnsi="Times New Roman" w:cs="Times New Roman"/>
          <w:sz w:val="24"/>
          <w:szCs w:val="24"/>
        </w:rPr>
        <w:t>enjuje monitoring plan</w:t>
      </w:r>
      <w:r w:rsidR="00203B64" w:rsidRPr="00FE22CB">
        <w:rPr>
          <w:rFonts w:ascii="Times New Roman" w:hAnsi="Times New Roman" w:cs="Times New Roman"/>
          <w:sz w:val="24"/>
          <w:szCs w:val="24"/>
        </w:rPr>
        <w:t>ove</w:t>
      </w:r>
      <w:r w:rsidR="00D803AA" w:rsidRPr="00FE22CB">
        <w:rPr>
          <w:rFonts w:ascii="Times New Roman" w:hAnsi="Times New Roman" w:cs="Times New Roman"/>
          <w:sz w:val="24"/>
          <w:szCs w:val="24"/>
        </w:rPr>
        <w:t xml:space="preserve"> i izveštaj</w:t>
      </w:r>
      <w:r w:rsidR="00203B64" w:rsidRPr="00FE22CB">
        <w:rPr>
          <w:rFonts w:ascii="Times New Roman" w:hAnsi="Times New Roman" w:cs="Times New Roman"/>
          <w:sz w:val="24"/>
          <w:szCs w:val="24"/>
        </w:rPr>
        <w:t>e</w:t>
      </w:r>
      <w:r w:rsidR="00D803AA" w:rsidRPr="00FE22CB">
        <w:rPr>
          <w:rFonts w:ascii="Times New Roman" w:hAnsi="Times New Roman" w:cs="Times New Roman"/>
          <w:sz w:val="24"/>
          <w:szCs w:val="24"/>
        </w:rPr>
        <w:t xml:space="preserve"> o emisijama GHG</w:t>
      </w:r>
      <w:r w:rsidR="00203B64" w:rsidRPr="00FE22CB">
        <w:rPr>
          <w:rFonts w:ascii="Times New Roman" w:hAnsi="Times New Roman" w:cs="Times New Roman"/>
          <w:sz w:val="24"/>
          <w:szCs w:val="24"/>
        </w:rPr>
        <w:t xml:space="preserve">, </w:t>
      </w:r>
      <w:r w:rsidR="00D11B61" w:rsidRPr="00FE22CB">
        <w:rPr>
          <w:rFonts w:ascii="Times New Roman" w:hAnsi="Times New Roman" w:cs="Times New Roman"/>
          <w:sz w:val="24"/>
          <w:szCs w:val="24"/>
        </w:rPr>
        <w:t xml:space="preserve">daje </w:t>
      </w:r>
      <w:r w:rsidR="00D11B61" w:rsidRPr="00FE22CB">
        <w:rPr>
          <w:rFonts w:ascii="Times New Roman" w:hAnsi="Times New Roman" w:cs="Times New Roman"/>
          <w:sz w:val="24"/>
          <w:szCs w:val="24"/>
        </w:rPr>
        <w:lastRenderedPageBreak/>
        <w:t xml:space="preserve">stručno mišljenje na zahtev za dozvolu o </w:t>
      </w:r>
      <w:r w:rsidR="00AB7E71" w:rsidRPr="00FE22CB">
        <w:rPr>
          <w:rFonts w:ascii="Times New Roman" w:hAnsi="Times New Roman" w:cs="Times New Roman"/>
          <w:sz w:val="24"/>
          <w:szCs w:val="24"/>
        </w:rPr>
        <w:t xml:space="preserve">GHG </w:t>
      </w:r>
      <w:r w:rsidR="00D11B61" w:rsidRPr="00FE22CB">
        <w:rPr>
          <w:rFonts w:ascii="Times New Roman" w:hAnsi="Times New Roman" w:cs="Times New Roman"/>
          <w:sz w:val="24"/>
          <w:szCs w:val="24"/>
        </w:rPr>
        <w:t xml:space="preserve">emisijama, </w:t>
      </w:r>
      <w:r w:rsidR="00AB7E71" w:rsidRPr="00FE22CB">
        <w:rPr>
          <w:rFonts w:ascii="Times New Roman" w:hAnsi="Times New Roman" w:cs="Times New Roman"/>
          <w:sz w:val="24"/>
          <w:szCs w:val="24"/>
        </w:rPr>
        <w:t xml:space="preserve">izrađuje </w:t>
      </w:r>
      <w:r w:rsidRPr="00FE22CB">
        <w:rPr>
          <w:rFonts w:ascii="Times New Roman" w:hAnsi="Times New Roman" w:cs="Times New Roman"/>
          <w:sz w:val="24"/>
          <w:szCs w:val="24"/>
        </w:rPr>
        <w:t>analize i i</w:t>
      </w:r>
      <w:r w:rsidR="00D454C8" w:rsidRPr="00FE22CB">
        <w:rPr>
          <w:rFonts w:ascii="Times New Roman" w:hAnsi="Times New Roman" w:cs="Times New Roman"/>
          <w:sz w:val="24"/>
          <w:szCs w:val="24"/>
        </w:rPr>
        <w:t>zvještaje i informiše javnost</w:t>
      </w:r>
      <w:r w:rsidRPr="00FE22CB">
        <w:rPr>
          <w:rFonts w:ascii="Times New Roman" w:hAnsi="Times New Roman" w:cs="Times New Roman"/>
          <w:sz w:val="24"/>
          <w:szCs w:val="24"/>
        </w:rPr>
        <w:t xml:space="preserve">, </w:t>
      </w:r>
      <w:r w:rsidR="000F12DC" w:rsidRPr="00FE22CB">
        <w:rPr>
          <w:rFonts w:ascii="Times New Roman" w:hAnsi="Times New Roman" w:cs="Times New Roman"/>
          <w:sz w:val="24"/>
          <w:szCs w:val="24"/>
        </w:rPr>
        <w:t xml:space="preserve">pomaže </w:t>
      </w:r>
      <w:r w:rsidR="00072781">
        <w:rPr>
          <w:rFonts w:ascii="Times New Roman" w:hAnsi="Times New Roman" w:cs="Times New Roman"/>
          <w:sz w:val="24"/>
          <w:szCs w:val="24"/>
        </w:rPr>
        <w:t xml:space="preserve">pri </w:t>
      </w:r>
      <w:r w:rsidR="000F12DC" w:rsidRPr="00FE22CB">
        <w:rPr>
          <w:rFonts w:ascii="Times New Roman" w:hAnsi="Times New Roman" w:cs="Times New Roman"/>
          <w:sz w:val="24"/>
          <w:szCs w:val="24"/>
        </w:rPr>
        <w:t>odobrenju i prov</w:t>
      </w:r>
      <w:r w:rsidR="00072781">
        <w:rPr>
          <w:rFonts w:ascii="Times New Roman" w:hAnsi="Times New Roman" w:cs="Times New Roman"/>
          <w:sz w:val="24"/>
          <w:szCs w:val="24"/>
        </w:rPr>
        <w:t>j</w:t>
      </w:r>
      <w:r w:rsidR="000F12DC" w:rsidRPr="00FE22CB">
        <w:rPr>
          <w:rFonts w:ascii="Times New Roman" w:hAnsi="Times New Roman" w:cs="Times New Roman"/>
          <w:sz w:val="24"/>
          <w:szCs w:val="24"/>
        </w:rPr>
        <w:t xml:space="preserve">eri projekata Mehanizma čistog razvoja, </w:t>
      </w:r>
      <w:r w:rsidRPr="00FE22CB">
        <w:rPr>
          <w:rFonts w:ascii="Times New Roman" w:hAnsi="Times New Roman" w:cs="Times New Roman"/>
          <w:sz w:val="24"/>
          <w:szCs w:val="24"/>
        </w:rPr>
        <w:t>ostvaruje komunikaciju sa relevantnim doma</w:t>
      </w:r>
      <w:r w:rsidR="005259F9" w:rsidRPr="00FE22CB">
        <w:rPr>
          <w:rFonts w:ascii="Times New Roman" w:hAnsi="Times New Roman" w:cs="Times New Roman"/>
          <w:sz w:val="24"/>
          <w:szCs w:val="24"/>
        </w:rPr>
        <w:t>ć</w:t>
      </w:r>
      <w:r w:rsidRPr="00FE22CB">
        <w:rPr>
          <w:rFonts w:ascii="Times New Roman" w:hAnsi="Times New Roman" w:cs="Times New Roman"/>
          <w:sz w:val="24"/>
          <w:szCs w:val="24"/>
        </w:rPr>
        <w:t>im i me</w:t>
      </w:r>
      <w:r w:rsidR="005259F9" w:rsidRPr="00FE22CB">
        <w:rPr>
          <w:rFonts w:ascii="Times New Roman" w:hAnsi="Times New Roman" w:cs="Times New Roman"/>
          <w:sz w:val="24"/>
          <w:szCs w:val="24"/>
        </w:rPr>
        <w:t>đ</w:t>
      </w:r>
      <w:r w:rsidRPr="00FE22CB">
        <w:rPr>
          <w:rFonts w:ascii="Times New Roman" w:hAnsi="Times New Roman" w:cs="Times New Roman"/>
          <w:sz w:val="24"/>
          <w:szCs w:val="24"/>
        </w:rPr>
        <w:t>unarodnim organima i organizacijama</w:t>
      </w:r>
      <w:r w:rsidR="00BE2B7E" w:rsidRPr="00FE22CB">
        <w:rPr>
          <w:rFonts w:ascii="Times New Roman" w:hAnsi="Times New Roman" w:cs="Times New Roman"/>
          <w:sz w:val="24"/>
          <w:szCs w:val="24"/>
        </w:rPr>
        <w:t>,</w:t>
      </w:r>
      <w:r w:rsidR="00072781">
        <w:rPr>
          <w:rFonts w:ascii="Times New Roman" w:hAnsi="Times New Roman" w:cs="Times New Roman"/>
          <w:sz w:val="24"/>
          <w:szCs w:val="24"/>
        </w:rPr>
        <w:t xml:space="preserve"> </w:t>
      </w:r>
      <w:r w:rsidR="00372E06" w:rsidRPr="00FE22CB">
        <w:rPr>
          <w:rFonts w:ascii="Times New Roman" w:hAnsi="Times New Roman" w:cs="Times New Roman"/>
          <w:sz w:val="24"/>
          <w:szCs w:val="24"/>
        </w:rPr>
        <w:t xml:space="preserve">uključujući  saradnju </w:t>
      </w:r>
      <w:r w:rsidR="00AB7E71" w:rsidRPr="00FE22CB">
        <w:rPr>
          <w:rFonts w:ascii="Times New Roman" w:hAnsi="Times New Roman" w:cs="Times New Roman"/>
          <w:sz w:val="24"/>
          <w:szCs w:val="24"/>
        </w:rPr>
        <w:t xml:space="preserve">i razmjenu podataka iz Sistema GHG inventara </w:t>
      </w:r>
      <w:r w:rsidR="00372E06" w:rsidRPr="00FE22CB">
        <w:rPr>
          <w:rFonts w:ascii="Times New Roman" w:hAnsi="Times New Roman" w:cs="Times New Roman"/>
          <w:sz w:val="24"/>
          <w:szCs w:val="24"/>
        </w:rPr>
        <w:t xml:space="preserve">sa </w:t>
      </w:r>
      <w:r w:rsidR="00BE2B7E" w:rsidRPr="00FE22CB">
        <w:rPr>
          <w:rFonts w:ascii="Times New Roman" w:hAnsi="Times New Roman" w:cs="Times New Roman"/>
          <w:sz w:val="24"/>
          <w:szCs w:val="24"/>
        </w:rPr>
        <w:t xml:space="preserve">Evropskom komisijom </w:t>
      </w:r>
      <w:r w:rsidRPr="00FE22CB">
        <w:rPr>
          <w:rFonts w:ascii="Times New Roman" w:hAnsi="Times New Roman" w:cs="Times New Roman"/>
          <w:sz w:val="24"/>
          <w:szCs w:val="24"/>
        </w:rPr>
        <w:t>i vrši druge poslove utv</w:t>
      </w:r>
      <w:r w:rsidR="00372E06" w:rsidRPr="00FE22CB">
        <w:rPr>
          <w:rFonts w:ascii="Times New Roman" w:hAnsi="Times New Roman" w:cs="Times New Roman"/>
          <w:sz w:val="24"/>
          <w:szCs w:val="24"/>
        </w:rPr>
        <w:t>rđ</w:t>
      </w:r>
      <w:r w:rsidRPr="00FE22CB">
        <w:rPr>
          <w:rFonts w:ascii="Times New Roman" w:hAnsi="Times New Roman" w:cs="Times New Roman"/>
          <w:sz w:val="24"/>
          <w:szCs w:val="24"/>
        </w:rPr>
        <w:t>ene ovim zakonom i posebnim propisima.</w:t>
      </w:r>
    </w:p>
    <w:p w:rsidR="0097215D" w:rsidRDefault="0097215D" w:rsidP="001348E8">
      <w:pPr>
        <w:spacing w:after="12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215D" w:rsidRDefault="0097215D" w:rsidP="009721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Nacionalni savjet </w:t>
      </w:r>
    </w:p>
    <w:p w:rsidR="0097215D" w:rsidRDefault="0097215D" w:rsidP="009721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Član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97215D" w:rsidRPr="009B0AD6" w:rsidRDefault="0097215D" w:rsidP="00FF6985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B0AD6">
        <w:rPr>
          <w:rFonts w:ascii="Times New Roman" w:hAnsi="Times New Roman" w:cs="Times New Roman"/>
          <w:sz w:val="24"/>
          <w:szCs w:val="24"/>
        </w:rPr>
        <w:t>Nacionalni savjet za održivi razvoj, klimatske promjene i integralno upravljanje obalnim područje pruža stručnu podrš</w:t>
      </w:r>
      <w:r w:rsidR="00072781">
        <w:rPr>
          <w:rFonts w:ascii="Times New Roman" w:hAnsi="Times New Roman" w:cs="Times New Roman"/>
          <w:sz w:val="24"/>
          <w:szCs w:val="24"/>
        </w:rPr>
        <w:t>k</w:t>
      </w:r>
      <w:r w:rsidRPr="009B0AD6">
        <w:rPr>
          <w:rFonts w:ascii="Times New Roman" w:hAnsi="Times New Roman" w:cs="Times New Roman"/>
          <w:sz w:val="24"/>
          <w:szCs w:val="24"/>
        </w:rPr>
        <w:t xml:space="preserve">u razvoju i sprovođenju nacionalne politike u oblasti  </w:t>
      </w:r>
      <w:r>
        <w:rPr>
          <w:rFonts w:ascii="Times New Roman" w:hAnsi="Times New Roman" w:cs="Times New Roman"/>
          <w:sz w:val="24"/>
          <w:szCs w:val="24"/>
        </w:rPr>
        <w:t xml:space="preserve">klimatskih promjena, pruža doprinos u izradi i praćenju sprovođenja sektroskih strateških dokumenata u konktekstu obezbeđivanja njihove konzistentnosti sa politikom u oblasti klimatskih promjena </w:t>
      </w:r>
      <w:r w:rsidR="00E157B1">
        <w:rPr>
          <w:rFonts w:ascii="Times New Roman" w:hAnsi="Times New Roman" w:cs="Times New Roman"/>
          <w:sz w:val="24"/>
          <w:szCs w:val="24"/>
        </w:rPr>
        <w:t>i efikasne realizacije mjera ublaž</w:t>
      </w:r>
      <w:r w:rsidR="00072781">
        <w:rPr>
          <w:rFonts w:ascii="Times New Roman" w:hAnsi="Times New Roman" w:cs="Times New Roman"/>
          <w:sz w:val="24"/>
          <w:szCs w:val="24"/>
        </w:rPr>
        <w:t>a</w:t>
      </w:r>
      <w:r w:rsidR="00E157B1">
        <w:rPr>
          <w:rFonts w:ascii="Times New Roman" w:hAnsi="Times New Roman" w:cs="Times New Roman"/>
          <w:sz w:val="24"/>
          <w:szCs w:val="24"/>
        </w:rPr>
        <w:t>vanja klimatskih promjena radi smanjenja gasova sa efektom staklene bašte i prilagođavanja negativnom uticaju klimatskih promjena.</w:t>
      </w:r>
    </w:p>
    <w:p w:rsidR="0097215D" w:rsidRDefault="0097215D" w:rsidP="00525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8F4" w:rsidRPr="00FE22CB" w:rsidRDefault="008F58F4" w:rsidP="005259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 Nadležnosti drugih organa </w:t>
      </w:r>
    </w:p>
    <w:p w:rsidR="005259F9" w:rsidRPr="00FE22CB" w:rsidRDefault="005259F9" w:rsidP="000F12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</w:t>
      </w:r>
      <w:r w:rsidR="00372E06" w:rsidRPr="00FE22CB">
        <w:rPr>
          <w:rFonts w:ascii="Times New Roman" w:hAnsi="Times New Roman" w:cs="Times New Roman"/>
          <w:b/>
          <w:sz w:val="24"/>
          <w:szCs w:val="24"/>
        </w:rPr>
        <w:t xml:space="preserve">lan </w:t>
      </w:r>
      <w:r w:rsidR="0097215D">
        <w:rPr>
          <w:rFonts w:ascii="Times New Roman" w:hAnsi="Times New Roman" w:cs="Times New Roman"/>
          <w:b/>
          <w:sz w:val="24"/>
          <w:szCs w:val="24"/>
        </w:rPr>
        <w:t>8</w:t>
      </w:r>
    </w:p>
    <w:p w:rsidR="00FB3B86" w:rsidRPr="00FE22CB" w:rsidRDefault="00072781" w:rsidP="00FF69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Zavod za h</w:t>
      </w:r>
      <w:r w:rsidR="008F58F4" w:rsidRPr="00FE22CB">
        <w:rPr>
          <w:rFonts w:ascii="Times New Roman" w:hAnsi="Times New Roman" w:cs="Times New Roman"/>
          <w:sz w:val="24"/>
          <w:szCs w:val="24"/>
        </w:rPr>
        <w:t>idrometeorolo</w:t>
      </w:r>
      <w:r>
        <w:rPr>
          <w:rFonts w:ascii="Times New Roman" w:hAnsi="Times New Roman" w:cs="Times New Roman"/>
          <w:sz w:val="24"/>
          <w:szCs w:val="24"/>
        </w:rPr>
        <w:t>giju i seizmologiju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  u okviru svojih ovlaš</w:t>
      </w:r>
      <w:r w:rsidR="005B000C" w:rsidRPr="00FE22CB">
        <w:rPr>
          <w:rFonts w:ascii="Times New Roman" w:hAnsi="Times New Roman" w:cs="Times New Roman"/>
          <w:sz w:val="24"/>
          <w:szCs w:val="24"/>
        </w:rPr>
        <w:t>ć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enja, vrši </w:t>
      </w:r>
      <w:r w:rsidR="006B24C1" w:rsidRPr="00FE22CB">
        <w:rPr>
          <w:rFonts w:ascii="Times New Roman" w:hAnsi="Times New Roman" w:cs="Times New Roman"/>
          <w:sz w:val="24"/>
          <w:szCs w:val="24"/>
        </w:rPr>
        <w:t>analize i priprema izv</w:t>
      </w:r>
      <w:r w:rsidR="0046563A">
        <w:rPr>
          <w:rFonts w:ascii="Times New Roman" w:hAnsi="Times New Roman" w:cs="Times New Roman"/>
          <w:sz w:val="24"/>
          <w:szCs w:val="24"/>
        </w:rPr>
        <w:t>j</w:t>
      </w:r>
      <w:r w:rsidR="006B24C1" w:rsidRPr="00FE22CB">
        <w:rPr>
          <w:rFonts w:ascii="Times New Roman" w:hAnsi="Times New Roman" w:cs="Times New Roman"/>
          <w:sz w:val="24"/>
          <w:szCs w:val="24"/>
        </w:rPr>
        <w:t xml:space="preserve">eštaje o </w:t>
      </w:r>
      <w:r w:rsidR="008F58F4" w:rsidRPr="00FE22CB">
        <w:rPr>
          <w:rFonts w:ascii="Times New Roman" w:hAnsi="Times New Roman" w:cs="Times New Roman"/>
          <w:sz w:val="24"/>
          <w:szCs w:val="24"/>
        </w:rPr>
        <w:t>osm</w:t>
      </w:r>
      <w:r w:rsidR="006B24C1" w:rsidRPr="00FE22CB">
        <w:rPr>
          <w:rFonts w:ascii="Times New Roman" w:hAnsi="Times New Roman" w:cs="Times New Roman"/>
          <w:sz w:val="24"/>
          <w:szCs w:val="24"/>
        </w:rPr>
        <w:t>otrenim prom</w:t>
      </w:r>
      <w:r>
        <w:rPr>
          <w:rFonts w:ascii="Times New Roman" w:hAnsi="Times New Roman" w:cs="Times New Roman"/>
          <w:sz w:val="24"/>
          <w:szCs w:val="24"/>
        </w:rPr>
        <w:t>j</w:t>
      </w:r>
      <w:r w:rsidR="006B24C1" w:rsidRPr="00FE22CB">
        <w:rPr>
          <w:rFonts w:ascii="Times New Roman" w:hAnsi="Times New Roman" w:cs="Times New Roman"/>
          <w:sz w:val="24"/>
          <w:szCs w:val="24"/>
        </w:rPr>
        <w:t xml:space="preserve">enama klime 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i </w:t>
      </w:r>
      <w:r w:rsidR="006B24C1" w:rsidRPr="00FE22CB">
        <w:rPr>
          <w:rFonts w:ascii="Times New Roman" w:hAnsi="Times New Roman" w:cs="Times New Roman"/>
          <w:sz w:val="24"/>
          <w:szCs w:val="24"/>
        </w:rPr>
        <w:t>priprema klimatsk</w:t>
      </w:r>
      <w:r w:rsidR="00EF382A">
        <w:rPr>
          <w:rFonts w:ascii="Times New Roman" w:hAnsi="Times New Roman" w:cs="Times New Roman"/>
          <w:sz w:val="24"/>
          <w:szCs w:val="24"/>
        </w:rPr>
        <w:t>e</w:t>
      </w:r>
      <w:r w:rsidR="006B24C1" w:rsidRPr="00FE22CB">
        <w:rPr>
          <w:rFonts w:ascii="Times New Roman" w:hAnsi="Times New Roman" w:cs="Times New Roman"/>
          <w:sz w:val="24"/>
          <w:szCs w:val="24"/>
        </w:rPr>
        <w:t xml:space="preserve"> scenarij</w:t>
      </w:r>
      <w:r w:rsidR="00EF382A">
        <w:rPr>
          <w:rFonts w:ascii="Times New Roman" w:hAnsi="Times New Roman" w:cs="Times New Roman"/>
          <w:sz w:val="24"/>
          <w:szCs w:val="24"/>
        </w:rPr>
        <w:t>e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, </w:t>
      </w:r>
      <w:r w:rsidR="00E31815" w:rsidRPr="00FE22CB">
        <w:rPr>
          <w:rFonts w:ascii="Times New Roman" w:hAnsi="Times New Roman" w:cs="Times New Roman"/>
          <w:sz w:val="24"/>
          <w:szCs w:val="24"/>
        </w:rPr>
        <w:t xml:space="preserve">kao </w:t>
      </w:r>
      <w:r w:rsidR="008F58F4" w:rsidRPr="00FE22CB">
        <w:rPr>
          <w:rFonts w:ascii="Times New Roman" w:hAnsi="Times New Roman" w:cs="Times New Roman"/>
          <w:sz w:val="24"/>
          <w:szCs w:val="24"/>
        </w:rPr>
        <w:t>i studij</w:t>
      </w:r>
      <w:r w:rsidR="00E31815" w:rsidRPr="00FE22CB">
        <w:rPr>
          <w:rFonts w:ascii="Times New Roman" w:hAnsi="Times New Roman" w:cs="Times New Roman"/>
          <w:sz w:val="24"/>
          <w:szCs w:val="24"/>
        </w:rPr>
        <w:t>e</w:t>
      </w:r>
      <w:r w:rsidR="008F58F4" w:rsidRPr="00FE22CB">
        <w:rPr>
          <w:rFonts w:ascii="Times New Roman" w:hAnsi="Times New Roman" w:cs="Times New Roman"/>
          <w:sz w:val="24"/>
          <w:szCs w:val="24"/>
        </w:rPr>
        <w:t>, elaborat</w:t>
      </w:r>
      <w:r w:rsidR="00E31815" w:rsidRPr="00FE22CB">
        <w:rPr>
          <w:rFonts w:ascii="Times New Roman" w:hAnsi="Times New Roman" w:cs="Times New Roman"/>
          <w:sz w:val="24"/>
          <w:szCs w:val="24"/>
        </w:rPr>
        <w:t>e</w:t>
      </w:r>
      <w:r w:rsidR="008F58F4" w:rsidRPr="00FE22CB">
        <w:rPr>
          <w:rFonts w:ascii="Times New Roman" w:hAnsi="Times New Roman" w:cs="Times New Roman"/>
          <w:sz w:val="24"/>
          <w:szCs w:val="24"/>
        </w:rPr>
        <w:t>, analiz</w:t>
      </w:r>
      <w:r w:rsidR="00E31815" w:rsidRPr="00FE22CB">
        <w:rPr>
          <w:rFonts w:ascii="Times New Roman" w:hAnsi="Times New Roman" w:cs="Times New Roman"/>
          <w:sz w:val="24"/>
          <w:szCs w:val="24"/>
        </w:rPr>
        <w:t>e i informacije</w:t>
      </w:r>
      <w:r w:rsidR="008F58F4" w:rsidRPr="00FE22CB">
        <w:rPr>
          <w:rFonts w:ascii="Times New Roman" w:hAnsi="Times New Roman" w:cs="Times New Roman"/>
          <w:sz w:val="24"/>
          <w:szCs w:val="24"/>
        </w:rPr>
        <w:t>, i izvršava me</w:t>
      </w:r>
      <w:r w:rsidR="005B000C" w:rsidRPr="00FE22CB">
        <w:rPr>
          <w:rFonts w:ascii="Times New Roman" w:hAnsi="Times New Roman" w:cs="Times New Roman"/>
          <w:sz w:val="24"/>
          <w:szCs w:val="24"/>
        </w:rPr>
        <w:t>đ</w:t>
      </w:r>
      <w:r w:rsidR="00EF382A">
        <w:rPr>
          <w:rFonts w:ascii="Times New Roman" w:hAnsi="Times New Roman" w:cs="Times New Roman"/>
          <w:sz w:val="24"/>
          <w:szCs w:val="24"/>
        </w:rPr>
        <w:t>u</w:t>
      </w:r>
      <w:r w:rsidR="008F58F4" w:rsidRPr="00FE22CB">
        <w:rPr>
          <w:rFonts w:ascii="Times New Roman" w:hAnsi="Times New Roman" w:cs="Times New Roman"/>
          <w:sz w:val="24"/>
          <w:szCs w:val="24"/>
        </w:rPr>
        <w:t>narodn</w:t>
      </w:r>
      <w:r w:rsidR="00E31815" w:rsidRPr="00FE22CB">
        <w:rPr>
          <w:rFonts w:ascii="Times New Roman" w:hAnsi="Times New Roman" w:cs="Times New Roman"/>
          <w:sz w:val="24"/>
          <w:szCs w:val="24"/>
        </w:rPr>
        <w:t>e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 obavez</w:t>
      </w:r>
      <w:r w:rsidR="00E31815" w:rsidRPr="00FE22CB">
        <w:rPr>
          <w:rFonts w:ascii="Times New Roman" w:hAnsi="Times New Roman" w:cs="Times New Roman"/>
          <w:sz w:val="24"/>
          <w:szCs w:val="24"/>
        </w:rPr>
        <w:t>e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 u oblasti </w:t>
      </w:r>
      <w:r w:rsidR="005B000C" w:rsidRPr="00FE22CB">
        <w:rPr>
          <w:rFonts w:ascii="Times New Roman" w:hAnsi="Times New Roman" w:cs="Times New Roman"/>
          <w:sz w:val="24"/>
          <w:szCs w:val="24"/>
        </w:rPr>
        <w:t>klimatskih prom</w:t>
      </w:r>
      <w:r w:rsidR="00E31815" w:rsidRPr="00FE22CB">
        <w:rPr>
          <w:rFonts w:ascii="Times New Roman" w:hAnsi="Times New Roman" w:cs="Times New Roman"/>
          <w:sz w:val="24"/>
          <w:szCs w:val="24"/>
        </w:rPr>
        <w:t>j</w:t>
      </w:r>
      <w:r w:rsidR="005B000C" w:rsidRPr="00FE22CB">
        <w:rPr>
          <w:rFonts w:ascii="Times New Roman" w:hAnsi="Times New Roman" w:cs="Times New Roman"/>
          <w:sz w:val="24"/>
          <w:szCs w:val="24"/>
        </w:rPr>
        <w:t>ena</w:t>
      </w:r>
      <w:r w:rsidR="008F58F4" w:rsidRPr="00FE22CB">
        <w:rPr>
          <w:rFonts w:ascii="Times New Roman" w:hAnsi="Times New Roman" w:cs="Times New Roman"/>
          <w:sz w:val="24"/>
          <w:szCs w:val="24"/>
        </w:rPr>
        <w:t>, koje su mu odre</w:t>
      </w:r>
      <w:r w:rsidR="00E31815" w:rsidRPr="00FE22CB">
        <w:rPr>
          <w:rFonts w:ascii="Times New Roman" w:hAnsi="Times New Roman" w:cs="Times New Roman"/>
          <w:sz w:val="24"/>
          <w:szCs w:val="24"/>
        </w:rPr>
        <w:t>đ</w:t>
      </w:r>
      <w:r w:rsidR="00214F03" w:rsidRPr="00FE22CB">
        <w:rPr>
          <w:rFonts w:ascii="Times New Roman" w:hAnsi="Times New Roman" w:cs="Times New Roman"/>
          <w:sz w:val="24"/>
          <w:szCs w:val="24"/>
        </w:rPr>
        <w:t>ene u nadležnost;</w:t>
      </w:r>
    </w:p>
    <w:p w:rsidR="00FB1994" w:rsidRPr="00FE22CB" w:rsidRDefault="0046563A" w:rsidP="00FE10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kreditaciono tijelo </w:t>
      </w:r>
      <w:r w:rsidR="00214F03" w:rsidRPr="00FE22C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rne </w:t>
      </w:r>
      <w:r w:rsidR="00214F03" w:rsidRPr="00FE22CB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ore</w:t>
      </w:r>
      <w:r w:rsidR="00EF382A">
        <w:rPr>
          <w:rFonts w:ascii="Times New Roman" w:hAnsi="Times New Roman" w:cs="Times New Roman"/>
          <w:sz w:val="24"/>
          <w:szCs w:val="24"/>
        </w:rPr>
        <w:t xml:space="preserve"> 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nadležno je za akreditovanje pravnih lica za vršenje </w:t>
      </w:r>
      <w:r w:rsidR="008874F2" w:rsidRPr="00FE22CB">
        <w:rPr>
          <w:rFonts w:ascii="Times New Roman" w:hAnsi="Times New Roman" w:cs="Times New Roman"/>
          <w:sz w:val="24"/>
          <w:szCs w:val="24"/>
        </w:rPr>
        <w:t>verifikacije</w:t>
      </w:r>
      <w:r w:rsidR="00E0179F" w:rsidRPr="00FE22CB">
        <w:rPr>
          <w:rFonts w:ascii="Times New Roman" w:hAnsi="Times New Roman" w:cs="Times New Roman"/>
          <w:sz w:val="24"/>
          <w:szCs w:val="24"/>
        </w:rPr>
        <w:t xml:space="preserve"> godišnjih </w:t>
      </w:r>
      <w:r w:rsidR="00E0179F" w:rsidRPr="00FE22CB">
        <w:rPr>
          <w:rFonts w:ascii="Times New Roman" w:eastAsia="Times New Roman" w:hAnsi="Times New Roman" w:cs="Times New Roman"/>
          <w:sz w:val="24"/>
          <w:szCs w:val="24"/>
        </w:rPr>
        <w:t>izveštaja o emisijama GHG, za postrojenja i</w:t>
      </w:r>
      <w:r w:rsidR="00571DCA" w:rsidRPr="00FE22CB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E0179F" w:rsidRPr="00FE22CB">
        <w:rPr>
          <w:rFonts w:ascii="Times New Roman" w:eastAsia="Times New Roman" w:hAnsi="Times New Roman" w:cs="Times New Roman"/>
          <w:sz w:val="24"/>
          <w:szCs w:val="24"/>
        </w:rPr>
        <w:t>z sektora saobraćaja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8F58F4" w:rsidRPr="00FE22CB">
        <w:rPr>
          <w:rFonts w:ascii="Times New Roman" w:hAnsi="Times New Roman" w:cs="Times New Roman"/>
          <w:sz w:val="24"/>
          <w:szCs w:val="24"/>
        </w:rPr>
        <w:t xml:space="preserve"> verifikaciju akreditacija izdatih od stranih akreditacionih tijela</w:t>
      </w:r>
      <w:r w:rsidR="009B46BA" w:rsidRPr="00FE22CB">
        <w:rPr>
          <w:rFonts w:ascii="Times New Roman" w:hAnsi="Times New Roman" w:cs="Times New Roman"/>
          <w:sz w:val="24"/>
          <w:szCs w:val="24"/>
        </w:rPr>
        <w:t xml:space="preserve"> u skladu sa ovim zakonom i posebnim propisima</w:t>
      </w:r>
      <w:r w:rsidR="008F58F4" w:rsidRPr="00FE22CB">
        <w:rPr>
          <w:rFonts w:ascii="Times New Roman" w:hAnsi="Times New Roman" w:cs="Times New Roman"/>
          <w:sz w:val="24"/>
          <w:szCs w:val="24"/>
        </w:rPr>
        <w:t>;</w:t>
      </w:r>
      <w:r w:rsidR="008874F2" w:rsidRPr="00FE22CB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</w:p>
    <w:p w:rsidR="008F58F4" w:rsidRPr="00FE22CB" w:rsidRDefault="008F58F4" w:rsidP="00A67D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Uprava carina vrši kontrolu uvoza i izvoza supstanci koje ošte</w:t>
      </w:r>
      <w:r w:rsidR="00EF382A">
        <w:rPr>
          <w:rFonts w:ascii="Times New Roman" w:hAnsi="Times New Roman" w:cs="Times New Roman"/>
          <w:sz w:val="24"/>
          <w:szCs w:val="24"/>
        </w:rPr>
        <w:t>ć</w:t>
      </w:r>
      <w:r w:rsidRPr="00FE22CB">
        <w:rPr>
          <w:rFonts w:ascii="Times New Roman" w:hAnsi="Times New Roman" w:cs="Times New Roman"/>
          <w:sz w:val="24"/>
          <w:szCs w:val="24"/>
        </w:rPr>
        <w:t>uju ozonski omota</w:t>
      </w:r>
      <w:r w:rsidR="0046563A">
        <w:rPr>
          <w:rFonts w:ascii="Times New Roman" w:hAnsi="Times New Roman" w:cs="Times New Roman"/>
          <w:sz w:val="24"/>
          <w:szCs w:val="24"/>
        </w:rPr>
        <w:t>č</w:t>
      </w:r>
      <w:r w:rsidRPr="00FE22CB">
        <w:rPr>
          <w:rFonts w:ascii="Times New Roman" w:hAnsi="Times New Roman" w:cs="Times New Roman"/>
          <w:sz w:val="24"/>
          <w:szCs w:val="24"/>
        </w:rPr>
        <w:t>, alternativnih supstanci i proizvoda koji sadrže ove supstance, kao i drugih supstanci i proizvoda koji uti</w:t>
      </w:r>
      <w:r w:rsidR="0046563A">
        <w:rPr>
          <w:rFonts w:ascii="Times New Roman" w:hAnsi="Times New Roman" w:cs="Times New Roman"/>
          <w:sz w:val="24"/>
          <w:szCs w:val="24"/>
        </w:rPr>
        <w:t>č</w:t>
      </w:r>
      <w:r w:rsidRPr="00FE22CB">
        <w:rPr>
          <w:rFonts w:ascii="Times New Roman" w:hAnsi="Times New Roman" w:cs="Times New Roman"/>
          <w:sz w:val="24"/>
          <w:szCs w:val="24"/>
        </w:rPr>
        <w:t xml:space="preserve">u ili mogu uticati na kvalitet vazduha, u skladu sa ovim zakonom i posebnim propisima.  </w:t>
      </w:r>
    </w:p>
    <w:p w:rsidR="006A3FD1" w:rsidRPr="009B0AD6" w:rsidRDefault="006A3FD1" w:rsidP="003869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26B1" w:rsidRDefault="00DA26B1" w:rsidP="003869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4FAF" w:rsidRPr="00FE22CB" w:rsidRDefault="00794FAF" w:rsidP="003869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Saradnja državnih organa</w:t>
      </w:r>
    </w:p>
    <w:p w:rsidR="00794FAF" w:rsidRDefault="00B25727" w:rsidP="003869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DA26B1">
        <w:rPr>
          <w:rFonts w:ascii="Times New Roman" w:hAnsi="Times New Roman" w:cs="Times New Roman"/>
          <w:b/>
          <w:sz w:val="24"/>
          <w:szCs w:val="24"/>
        </w:rPr>
        <w:t>9</w:t>
      </w:r>
    </w:p>
    <w:p w:rsidR="000B755F" w:rsidRDefault="000B755F" w:rsidP="003869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55F" w:rsidRPr="009B0AD6" w:rsidRDefault="000B755F" w:rsidP="00FF69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0AD6">
        <w:rPr>
          <w:rFonts w:ascii="Times New Roman" w:hAnsi="Times New Roman" w:cs="Times New Roman"/>
          <w:sz w:val="24"/>
          <w:szCs w:val="24"/>
        </w:rPr>
        <w:t>Organi dr</w:t>
      </w:r>
      <w:r w:rsidR="00405651" w:rsidRPr="009B0AD6">
        <w:rPr>
          <w:rFonts w:ascii="Times New Roman" w:hAnsi="Times New Roman" w:cs="Times New Roman"/>
          <w:sz w:val="24"/>
          <w:szCs w:val="24"/>
        </w:rPr>
        <w:t>ž</w:t>
      </w:r>
      <w:r w:rsidRPr="009B0AD6">
        <w:rPr>
          <w:rFonts w:ascii="Times New Roman" w:hAnsi="Times New Roman" w:cs="Times New Roman"/>
          <w:sz w:val="24"/>
          <w:szCs w:val="24"/>
        </w:rPr>
        <w:t>avne uprave nadležni za poslove energetike, zaštite životne sredine, hid</w:t>
      </w:r>
      <w:r w:rsidR="00EF382A">
        <w:rPr>
          <w:rFonts w:ascii="Times New Roman" w:hAnsi="Times New Roman" w:cs="Times New Roman"/>
          <w:sz w:val="24"/>
          <w:szCs w:val="24"/>
        </w:rPr>
        <w:t>ro</w:t>
      </w:r>
      <w:r w:rsidRPr="009B0AD6">
        <w:rPr>
          <w:rFonts w:ascii="Times New Roman" w:hAnsi="Times New Roman" w:cs="Times New Roman"/>
          <w:sz w:val="24"/>
          <w:szCs w:val="24"/>
        </w:rPr>
        <w:t>mete</w:t>
      </w:r>
      <w:r w:rsidR="00EF382A">
        <w:rPr>
          <w:rFonts w:ascii="Times New Roman" w:hAnsi="Times New Roman" w:cs="Times New Roman"/>
          <w:sz w:val="24"/>
          <w:szCs w:val="24"/>
        </w:rPr>
        <w:t>o</w:t>
      </w:r>
      <w:r w:rsidRPr="009B0AD6">
        <w:rPr>
          <w:rFonts w:ascii="Times New Roman" w:hAnsi="Times New Roman" w:cs="Times New Roman"/>
          <w:sz w:val="24"/>
          <w:szCs w:val="24"/>
        </w:rPr>
        <w:t>rologije</w:t>
      </w:r>
      <w:r w:rsidR="00EF382A">
        <w:rPr>
          <w:rFonts w:ascii="Times New Roman" w:hAnsi="Times New Roman" w:cs="Times New Roman"/>
          <w:sz w:val="24"/>
          <w:szCs w:val="24"/>
        </w:rPr>
        <w:t xml:space="preserve"> i seizmologije</w:t>
      </w:r>
      <w:r w:rsidRPr="009B0AD6">
        <w:rPr>
          <w:rFonts w:ascii="Times New Roman" w:hAnsi="Times New Roman" w:cs="Times New Roman"/>
          <w:sz w:val="24"/>
          <w:szCs w:val="24"/>
        </w:rPr>
        <w:t>, poljorivrede, stastistike,  dužni su na zahtjev Ministarstva dostaviti sve potrebne podatke i pružiti neophodnu pomoć u okviru svojih nadležnosti za potrebe praćenja, izrade strateških dokumenata i izvještavanja  iz oblasti ublažavanja i zaštite od negativnog uticaja klimatskih promjena</w:t>
      </w:r>
      <w:r w:rsidR="00ED6091">
        <w:rPr>
          <w:rFonts w:ascii="Times New Roman" w:hAnsi="Times New Roman" w:cs="Times New Roman"/>
          <w:sz w:val="24"/>
          <w:szCs w:val="24"/>
        </w:rPr>
        <w:t xml:space="preserve"> i </w:t>
      </w:r>
      <w:r w:rsidR="000C61F1">
        <w:rPr>
          <w:rFonts w:ascii="Times New Roman" w:hAnsi="Times New Roman" w:cs="Times New Roman"/>
          <w:sz w:val="24"/>
          <w:szCs w:val="24"/>
        </w:rPr>
        <w:t>sprovođenja mjera.</w:t>
      </w:r>
    </w:p>
    <w:p w:rsidR="000B755F" w:rsidRPr="009B0AD6" w:rsidRDefault="000B755F" w:rsidP="0038699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755F" w:rsidRPr="009B0AD6" w:rsidRDefault="000B755F" w:rsidP="00FF69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B0AD6">
        <w:rPr>
          <w:rFonts w:ascii="Times New Roman" w:hAnsi="Times New Roman" w:cs="Times New Roman"/>
          <w:sz w:val="24"/>
          <w:szCs w:val="24"/>
        </w:rPr>
        <w:lastRenderedPageBreak/>
        <w:t xml:space="preserve">Organe državne uprave, </w:t>
      </w:r>
      <w:r w:rsidR="00F74FF6">
        <w:rPr>
          <w:rFonts w:ascii="Times New Roman" w:hAnsi="Times New Roman" w:cs="Times New Roman"/>
          <w:sz w:val="24"/>
          <w:szCs w:val="24"/>
        </w:rPr>
        <w:t xml:space="preserve">organe uprave , </w:t>
      </w:r>
      <w:r w:rsidRPr="009B0AD6">
        <w:rPr>
          <w:rFonts w:ascii="Times New Roman" w:hAnsi="Times New Roman" w:cs="Times New Roman"/>
          <w:sz w:val="24"/>
          <w:szCs w:val="24"/>
        </w:rPr>
        <w:t>privredne subjekte i ostala pravna i fizička li</w:t>
      </w:r>
      <w:r w:rsidR="004F17C6">
        <w:rPr>
          <w:rFonts w:ascii="Times New Roman" w:hAnsi="Times New Roman" w:cs="Times New Roman"/>
          <w:sz w:val="24"/>
          <w:szCs w:val="24"/>
        </w:rPr>
        <w:t>ca koja su dužna  da vrše procje</w:t>
      </w:r>
      <w:r w:rsidRPr="009B0AD6">
        <w:rPr>
          <w:rFonts w:ascii="Times New Roman" w:hAnsi="Times New Roman" w:cs="Times New Roman"/>
          <w:sz w:val="24"/>
          <w:szCs w:val="24"/>
        </w:rPr>
        <w:t>nu efekata politika i mjera na nivo GHG i da  izveštavaju o preduzetim m</w:t>
      </w:r>
      <w:r w:rsidR="00A62F13">
        <w:rPr>
          <w:rFonts w:ascii="Times New Roman" w:hAnsi="Times New Roman" w:cs="Times New Roman"/>
          <w:sz w:val="24"/>
          <w:szCs w:val="24"/>
        </w:rPr>
        <w:t>j</w:t>
      </w:r>
      <w:r w:rsidRPr="009B0AD6">
        <w:rPr>
          <w:rFonts w:ascii="Times New Roman" w:hAnsi="Times New Roman" w:cs="Times New Roman"/>
          <w:sz w:val="24"/>
          <w:szCs w:val="24"/>
        </w:rPr>
        <w:t>erama i politikama prilagođavanja propisuje</w:t>
      </w:r>
      <w:r w:rsidR="00ED6091">
        <w:rPr>
          <w:rFonts w:ascii="Times New Roman" w:hAnsi="Times New Roman" w:cs="Times New Roman"/>
          <w:sz w:val="24"/>
          <w:szCs w:val="24"/>
        </w:rPr>
        <w:t xml:space="preserve"> Vlada.</w:t>
      </w:r>
    </w:p>
    <w:p w:rsidR="005B2178" w:rsidRPr="00FE22CB" w:rsidRDefault="009851E4" w:rsidP="00F02F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02F7E" w:rsidRDefault="00F02F7E" w:rsidP="00FF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Državni organi i organizacije, kao i drugi propisani subjekti dužni su da dostavljaju podatke</w:t>
      </w:r>
      <w:r w:rsidR="004F17C6">
        <w:rPr>
          <w:rFonts w:ascii="Times New Roman" w:hAnsi="Times New Roman" w:cs="Times New Roman"/>
          <w:sz w:val="24"/>
          <w:szCs w:val="24"/>
        </w:rPr>
        <w:t xml:space="preserve"> i informacije iz stava 1</w:t>
      </w:r>
      <w:r w:rsidR="000C61F1">
        <w:rPr>
          <w:rFonts w:ascii="Times New Roman" w:hAnsi="Times New Roman" w:cs="Times New Roman"/>
          <w:sz w:val="24"/>
          <w:szCs w:val="24"/>
        </w:rPr>
        <w:t xml:space="preserve"> </w:t>
      </w:r>
      <w:r w:rsidRPr="00FE22CB">
        <w:rPr>
          <w:rFonts w:ascii="Times New Roman" w:hAnsi="Times New Roman" w:cs="Times New Roman"/>
          <w:sz w:val="24"/>
          <w:szCs w:val="24"/>
        </w:rPr>
        <w:t>u roku od 30 dana od dana kada je Ministarstvo dostavilo zaht</w:t>
      </w:r>
      <w:r w:rsidR="003F2DC3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>ev.</w:t>
      </w:r>
    </w:p>
    <w:p w:rsidR="004F17C6" w:rsidRDefault="004F17C6" w:rsidP="00F74F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7C6" w:rsidRPr="00FE22CB" w:rsidRDefault="004F17C6" w:rsidP="00F74F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9B0AD6">
        <w:rPr>
          <w:rFonts w:ascii="Times New Roman" w:hAnsi="Times New Roman" w:cs="Times New Roman"/>
          <w:sz w:val="24"/>
          <w:szCs w:val="24"/>
        </w:rPr>
        <w:t xml:space="preserve">adržaj i način </w:t>
      </w:r>
      <w:r>
        <w:rPr>
          <w:rFonts w:ascii="Times New Roman" w:hAnsi="Times New Roman" w:cs="Times New Roman"/>
          <w:sz w:val="24"/>
          <w:szCs w:val="24"/>
        </w:rPr>
        <w:t>izvještavanja organa iz stav1 ovog člana propisu</w:t>
      </w:r>
      <w:r w:rsidRPr="009B0AD6">
        <w:rPr>
          <w:rFonts w:ascii="Times New Roman" w:hAnsi="Times New Roman" w:cs="Times New Roman"/>
          <w:sz w:val="24"/>
          <w:szCs w:val="24"/>
        </w:rPr>
        <w:t>je Vlada .</w:t>
      </w:r>
    </w:p>
    <w:p w:rsidR="00813E2C" w:rsidRPr="00FE22CB" w:rsidRDefault="00813E2C" w:rsidP="00F02F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4D9B" w:rsidRPr="00FE22CB" w:rsidRDefault="00A74D9B" w:rsidP="00FA5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FAF" w:rsidRPr="00FE22CB" w:rsidRDefault="00322A24" w:rsidP="00FA5F55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POLITIKE </w:t>
      </w:r>
      <w:r w:rsidR="002E6555" w:rsidRPr="00FE22CB">
        <w:rPr>
          <w:rFonts w:ascii="Times New Roman" w:hAnsi="Times New Roman" w:cs="Times New Roman"/>
          <w:b/>
          <w:sz w:val="24"/>
          <w:szCs w:val="24"/>
        </w:rPr>
        <w:t>NISKO-</w:t>
      </w:r>
      <w:r w:rsidR="002D1510" w:rsidRPr="00FE22CB">
        <w:rPr>
          <w:rFonts w:ascii="Times New Roman" w:hAnsi="Times New Roman" w:cs="Times New Roman"/>
          <w:b/>
          <w:sz w:val="24"/>
          <w:szCs w:val="24"/>
        </w:rPr>
        <w:t>KARBONSKOG</w:t>
      </w:r>
      <w:r w:rsidR="00036761" w:rsidRPr="00FE22CB">
        <w:rPr>
          <w:rFonts w:ascii="Times New Roman" w:hAnsi="Times New Roman" w:cs="Times New Roman"/>
          <w:b/>
          <w:sz w:val="24"/>
          <w:szCs w:val="24"/>
        </w:rPr>
        <w:t xml:space="preserve">RAZVOJA </w:t>
      </w:r>
      <w:r w:rsidR="002E6555" w:rsidRPr="00FE22CB">
        <w:rPr>
          <w:rFonts w:ascii="Times New Roman" w:hAnsi="Times New Roman" w:cs="Times New Roman"/>
          <w:b/>
          <w:sz w:val="24"/>
          <w:szCs w:val="24"/>
        </w:rPr>
        <w:t>I RAZVOJA OTPORNOG NA KLIMATSKE PROM</w:t>
      </w:r>
      <w:r w:rsidR="00654DCB" w:rsidRPr="00FE22CB">
        <w:rPr>
          <w:rFonts w:ascii="Times New Roman" w:hAnsi="Times New Roman" w:cs="Times New Roman"/>
          <w:b/>
          <w:sz w:val="24"/>
          <w:szCs w:val="24"/>
        </w:rPr>
        <w:t>J</w:t>
      </w:r>
      <w:r w:rsidR="002E6555" w:rsidRPr="00FE22CB">
        <w:rPr>
          <w:rFonts w:ascii="Times New Roman" w:hAnsi="Times New Roman" w:cs="Times New Roman"/>
          <w:b/>
          <w:sz w:val="24"/>
          <w:szCs w:val="24"/>
        </w:rPr>
        <w:t>ENE</w:t>
      </w:r>
    </w:p>
    <w:p w:rsidR="00E12255" w:rsidRPr="00FE22CB" w:rsidRDefault="00E12255" w:rsidP="00FA5F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DCB" w:rsidRPr="00FE22CB" w:rsidRDefault="00654DCB" w:rsidP="00E14A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Dokumenti razvoja</w:t>
      </w:r>
    </w:p>
    <w:p w:rsidR="00794FAF" w:rsidRPr="00FE22CB" w:rsidRDefault="00E12255" w:rsidP="00E14A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B84876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654DCB" w:rsidRPr="00FE22CB" w:rsidRDefault="00FA5A45" w:rsidP="00FF698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935CB" w:rsidRPr="00FA5A45">
        <w:rPr>
          <w:rFonts w:ascii="Times New Roman" w:hAnsi="Times New Roman" w:cs="Times New Roman"/>
          <w:sz w:val="24"/>
          <w:szCs w:val="24"/>
        </w:rPr>
        <w:t>olitike</w:t>
      </w:r>
      <w:r w:rsidR="000C61F1">
        <w:rPr>
          <w:rFonts w:ascii="Times New Roman" w:hAnsi="Times New Roman" w:cs="Times New Roman"/>
          <w:sz w:val="24"/>
          <w:szCs w:val="24"/>
        </w:rPr>
        <w:t xml:space="preserve"> </w:t>
      </w:r>
      <w:r w:rsidR="002E6555" w:rsidRPr="00FE22CB">
        <w:rPr>
          <w:rFonts w:ascii="Times New Roman" w:hAnsi="Times New Roman" w:cs="Times New Roman"/>
          <w:sz w:val="24"/>
          <w:szCs w:val="24"/>
        </w:rPr>
        <w:t>nisko-</w:t>
      </w:r>
      <w:r w:rsidR="002D1510" w:rsidRPr="00FE22CB">
        <w:rPr>
          <w:rFonts w:ascii="Times New Roman" w:hAnsi="Times New Roman" w:cs="Times New Roman"/>
          <w:sz w:val="24"/>
          <w:szCs w:val="24"/>
        </w:rPr>
        <w:t>karbonskog</w:t>
      </w:r>
      <w:r w:rsidR="002E6555" w:rsidRPr="00FE22CB">
        <w:rPr>
          <w:rFonts w:ascii="Times New Roman" w:hAnsi="Times New Roman" w:cs="Times New Roman"/>
          <w:sz w:val="24"/>
          <w:szCs w:val="24"/>
        </w:rPr>
        <w:t xml:space="preserve"> razvoja otpornog na klimatske prom</w:t>
      </w:r>
      <w:r w:rsidR="00605CCD" w:rsidRPr="00FE22CB">
        <w:rPr>
          <w:rFonts w:ascii="Times New Roman" w:hAnsi="Times New Roman" w:cs="Times New Roman"/>
          <w:sz w:val="24"/>
          <w:szCs w:val="24"/>
        </w:rPr>
        <w:t>j</w:t>
      </w:r>
      <w:r w:rsidR="002E6555" w:rsidRPr="00FE22CB">
        <w:rPr>
          <w:rFonts w:ascii="Times New Roman" w:hAnsi="Times New Roman" w:cs="Times New Roman"/>
          <w:sz w:val="24"/>
          <w:szCs w:val="24"/>
        </w:rPr>
        <w:t>ene u kontekstu ovog zakona su</w:t>
      </w:r>
      <w:r w:rsidR="00507E19" w:rsidRPr="00FE22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6AA6" w:rsidRPr="00FE22CB" w:rsidRDefault="00507E19" w:rsidP="00FA5F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1)</w:t>
      </w:r>
      <w:r w:rsidR="00C14A57" w:rsidRPr="00FE22CB">
        <w:rPr>
          <w:rFonts w:ascii="Times New Roman" w:hAnsi="Times New Roman" w:cs="Times New Roman"/>
          <w:sz w:val="24"/>
          <w:szCs w:val="24"/>
        </w:rPr>
        <w:t xml:space="preserve"> S</w:t>
      </w:r>
      <w:r w:rsidR="002E6555" w:rsidRPr="00FE22CB">
        <w:rPr>
          <w:rFonts w:ascii="Times New Roman" w:hAnsi="Times New Roman" w:cs="Times New Roman"/>
          <w:sz w:val="24"/>
          <w:szCs w:val="24"/>
        </w:rPr>
        <w:t xml:space="preserve">trategija </w:t>
      </w:r>
      <w:r w:rsidR="005A677B">
        <w:rPr>
          <w:rFonts w:ascii="Times New Roman" w:hAnsi="Times New Roman" w:cs="Times New Roman"/>
          <w:sz w:val="24"/>
          <w:szCs w:val="24"/>
        </w:rPr>
        <w:t xml:space="preserve">o klimatskim promjenama </w:t>
      </w:r>
      <w:r w:rsidR="00AE10C3">
        <w:rPr>
          <w:rFonts w:ascii="Times New Roman" w:hAnsi="Times New Roman" w:cs="Times New Roman"/>
          <w:sz w:val="24"/>
          <w:szCs w:val="24"/>
        </w:rPr>
        <w:t xml:space="preserve">i </w:t>
      </w:r>
      <w:r w:rsidR="002D1510" w:rsidRPr="00FE22CB">
        <w:rPr>
          <w:rFonts w:ascii="Times New Roman" w:hAnsi="Times New Roman" w:cs="Times New Roman"/>
          <w:sz w:val="24"/>
          <w:szCs w:val="24"/>
        </w:rPr>
        <w:t>nisko-karbonskog razvoja</w:t>
      </w:r>
      <w:r w:rsidR="002E6555" w:rsidRPr="00FE22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07E19" w:rsidRPr="00FE22CB" w:rsidRDefault="002B6AA6" w:rsidP="00FA5F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2) </w:t>
      </w:r>
      <w:r w:rsidR="00507E19" w:rsidRPr="00FE22CB">
        <w:rPr>
          <w:rFonts w:ascii="Times New Roman" w:hAnsi="Times New Roman" w:cs="Times New Roman"/>
          <w:sz w:val="24"/>
          <w:szCs w:val="24"/>
        </w:rPr>
        <w:t>Akcioni</w:t>
      </w:r>
      <w:r w:rsidR="003B22AE">
        <w:rPr>
          <w:rFonts w:ascii="Times New Roman" w:hAnsi="Times New Roman" w:cs="Times New Roman"/>
          <w:sz w:val="24"/>
          <w:szCs w:val="24"/>
        </w:rPr>
        <w:t xml:space="preserve"> plan</w:t>
      </w:r>
      <w:r w:rsidR="00507E19" w:rsidRPr="00FE22CB">
        <w:rPr>
          <w:rFonts w:ascii="Times New Roman" w:hAnsi="Times New Roman" w:cs="Times New Roman"/>
          <w:sz w:val="24"/>
          <w:szCs w:val="24"/>
        </w:rPr>
        <w:t xml:space="preserve"> </w:t>
      </w:r>
      <w:r w:rsidR="003B22AE">
        <w:rPr>
          <w:rFonts w:ascii="Times New Roman" w:hAnsi="Times New Roman" w:cs="Times New Roman"/>
          <w:sz w:val="24"/>
          <w:szCs w:val="24"/>
        </w:rPr>
        <w:t xml:space="preserve">za klimatske promjene </w:t>
      </w:r>
      <w:r w:rsidR="00507E19" w:rsidRPr="00FE22CB">
        <w:rPr>
          <w:rFonts w:ascii="Times New Roman" w:hAnsi="Times New Roman" w:cs="Times New Roman"/>
          <w:sz w:val="24"/>
          <w:szCs w:val="24"/>
        </w:rPr>
        <w:t xml:space="preserve"> nisko-karbonsk</w:t>
      </w:r>
      <w:r w:rsidR="003B22AE">
        <w:rPr>
          <w:rFonts w:ascii="Times New Roman" w:hAnsi="Times New Roman" w:cs="Times New Roman"/>
          <w:sz w:val="24"/>
          <w:szCs w:val="24"/>
        </w:rPr>
        <w:t>i</w:t>
      </w:r>
      <w:r w:rsidR="00507E19" w:rsidRPr="00FE22CB">
        <w:rPr>
          <w:rFonts w:ascii="Times New Roman" w:hAnsi="Times New Roman" w:cs="Times New Roman"/>
          <w:sz w:val="24"/>
          <w:szCs w:val="24"/>
        </w:rPr>
        <w:t xml:space="preserve"> razvoj</w:t>
      </w:r>
      <w:r w:rsidR="004F518E" w:rsidRPr="00FE22CB">
        <w:rPr>
          <w:rFonts w:ascii="Times New Roman" w:hAnsi="Times New Roman" w:cs="Times New Roman"/>
          <w:sz w:val="24"/>
          <w:szCs w:val="24"/>
        </w:rPr>
        <w:t>;</w:t>
      </w:r>
    </w:p>
    <w:p w:rsidR="00B25727" w:rsidRPr="00FE22CB" w:rsidRDefault="002B6AA6" w:rsidP="00FA5F5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3)</w:t>
      </w:r>
      <w:r w:rsidR="004F518E" w:rsidRPr="00FE22CB">
        <w:rPr>
          <w:rFonts w:ascii="Times New Roman" w:hAnsi="Times New Roman" w:cs="Times New Roman"/>
          <w:sz w:val="24"/>
          <w:szCs w:val="24"/>
        </w:rPr>
        <w:t>Nacionalni plan prila</w:t>
      </w:r>
      <w:r w:rsidR="009103A1" w:rsidRPr="00FE22CB">
        <w:rPr>
          <w:rFonts w:ascii="Times New Roman" w:hAnsi="Times New Roman" w:cs="Times New Roman"/>
          <w:sz w:val="24"/>
          <w:szCs w:val="24"/>
        </w:rPr>
        <w:t>gođavnja klimatskim prom</w:t>
      </w:r>
      <w:r w:rsidR="00FF3137" w:rsidRPr="00FE22CB">
        <w:rPr>
          <w:rFonts w:ascii="Times New Roman" w:hAnsi="Times New Roman" w:cs="Times New Roman"/>
          <w:sz w:val="24"/>
          <w:szCs w:val="24"/>
        </w:rPr>
        <w:t>j</w:t>
      </w:r>
      <w:r w:rsidR="009103A1" w:rsidRPr="00FE22CB">
        <w:rPr>
          <w:rFonts w:ascii="Times New Roman" w:hAnsi="Times New Roman" w:cs="Times New Roman"/>
          <w:sz w:val="24"/>
          <w:szCs w:val="24"/>
        </w:rPr>
        <w:t xml:space="preserve">enama. </w:t>
      </w:r>
    </w:p>
    <w:p w:rsidR="00C14A57" w:rsidRPr="00FE22CB" w:rsidRDefault="00C14A57" w:rsidP="00E14A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Strategija </w:t>
      </w:r>
      <w:r w:rsidR="00405651">
        <w:rPr>
          <w:rFonts w:ascii="Times New Roman" w:hAnsi="Times New Roman" w:cs="Times New Roman"/>
          <w:b/>
          <w:sz w:val="24"/>
          <w:szCs w:val="24"/>
        </w:rPr>
        <w:t xml:space="preserve">o klimatskim promjenama i </w:t>
      </w:r>
      <w:r w:rsidRPr="00FE22CB">
        <w:rPr>
          <w:rFonts w:ascii="Times New Roman" w:hAnsi="Times New Roman" w:cs="Times New Roman"/>
          <w:b/>
          <w:sz w:val="24"/>
          <w:szCs w:val="24"/>
        </w:rPr>
        <w:t>nisko-karbonsko</w:t>
      </w:r>
      <w:r w:rsidR="003F2DC3">
        <w:rPr>
          <w:rFonts w:ascii="Times New Roman" w:hAnsi="Times New Roman" w:cs="Times New Roman"/>
          <w:b/>
          <w:sz w:val="24"/>
          <w:szCs w:val="24"/>
        </w:rPr>
        <w:t>m</w:t>
      </w:r>
      <w:r w:rsidRPr="00FE22CB">
        <w:rPr>
          <w:rFonts w:ascii="Times New Roman" w:hAnsi="Times New Roman" w:cs="Times New Roman"/>
          <w:b/>
          <w:sz w:val="24"/>
          <w:szCs w:val="24"/>
        </w:rPr>
        <w:t xml:space="preserve"> razvoj</w:t>
      </w:r>
      <w:r w:rsidR="00FA4274">
        <w:rPr>
          <w:rFonts w:ascii="Times New Roman" w:hAnsi="Times New Roman" w:cs="Times New Roman"/>
          <w:b/>
          <w:sz w:val="24"/>
          <w:szCs w:val="24"/>
        </w:rPr>
        <w:t>u</w:t>
      </w:r>
    </w:p>
    <w:p w:rsidR="00794FAF" w:rsidRPr="00FE22CB" w:rsidRDefault="00C83467" w:rsidP="00654D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D61813">
        <w:rPr>
          <w:rFonts w:ascii="Times New Roman" w:hAnsi="Times New Roman" w:cs="Times New Roman"/>
          <w:b/>
          <w:sz w:val="24"/>
          <w:szCs w:val="24"/>
        </w:rPr>
        <w:t>11</w:t>
      </w:r>
    </w:p>
    <w:p w:rsidR="00775B10" w:rsidRPr="00FE22CB" w:rsidRDefault="00993F8D" w:rsidP="00FF6985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U cilju identifikacije mogućnosti i dinamike smanjenja niv</w:t>
      </w:r>
      <w:r w:rsidR="00C83467" w:rsidRPr="00FE22CB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a GHG</w:t>
      </w:r>
      <w:r w:rsidR="00513F09" w:rsidRPr="00FE22CB">
        <w:rPr>
          <w:rFonts w:ascii="Times New Roman" w:eastAsia="Times New Roman" w:hAnsi="Times New Roman" w:cs="Times New Roman"/>
          <w:sz w:val="24"/>
          <w:szCs w:val="24"/>
        </w:rPr>
        <w:t xml:space="preserve"> odnosno nacionalnih doprinosa smanjenju emisija GHG prema zahtevima</w:t>
      </w:r>
      <w:r w:rsidR="003F2DC3">
        <w:rPr>
          <w:rFonts w:ascii="Times New Roman" w:eastAsia="Times New Roman" w:hAnsi="Times New Roman" w:cs="Times New Roman"/>
          <w:sz w:val="24"/>
          <w:szCs w:val="24"/>
        </w:rPr>
        <w:t xml:space="preserve"> Pariskog sporazuma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, odnosno</w:t>
      </w:r>
      <w:r w:rsidR="00190D86" w:rsidRPr="00FE22CB">
        <w:rPr>
          <w:rFonts w:ascii="Times New Roman" w:hAnsi="Times New Roman" w:cs="Times New Roman"/>
          <w:sz w:val="24"/>
          <w:szCs w:val="24"/>
        </w:rPr>
        <w:t xml:space="preserve"> postizanja nisko-karbonskog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kao i transparetnog i tačnog praćenja postizanja </w:t>
      </w:r>
      <w:r w:rsidR="00515D52" w:rsidRPr="00FE22CB">
        <w:rPr>
          <w:rFonts w:ascii="Times New Roman" w:eastAsia="Times New Roman" w:hAnsi="Times New Roman" w:cs="Times New Roman"/>
          <w:sz w:val="24"/>
          <w:szCs w:val="24"/>
        </w:rPr>
        <w:t>tih ciljeva</w:t>
      </w:r>
      <w:r w:rsidR="00AE10C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0BA0" w:rsidRPr="00FE22CB">
        <w:rPr>
          <w:rFonts w:ascii="Times New Roman" w:eastAsia="Times New Roman" w:hAnsi="Times New Roman" w:cs="Times New Roman"/>
          <w:sz w:val="24"/>
          <w:szCs w:val="24"/>
        </w:rPr>
        <w:t xml:space="preserve">Ministarstvo  priprema </w:t>
      </w:r>
      <w:r w:rsidR="005A0BA0" w:rsidRPr="00FE22CB">
        <w:rPr>
          <w:rFonts w:ascii="Times New Roman" w:hAnsi="Times New Roman" w:cs="Times New Roman"/>
          <w:sz w:val="24"/>
          <w:szCs w:val="24"/>
        </w:rPr>
        <w:t xml:space="preserve">Strategiju </w:t>
      </w:r>
      <w:r w:rsidR="00AE10C3">
        <w:rPr>
          <w:rFonts w:ascii="Times New Roman" w:hAnsi="Times New Roman" w:cs="Times New Roman"/>
          <w:sz w:val="24"/>
          <w:szCs w:val="24"/>
        </w:rPr>
        <w:t xml:space="preserve">o klimatskim promjenama i </w:t>
      </w:r>
      <w:r w:rsidR="005A0BA0" w:rsidRPr="00FE22CB">
        <w:rPr>
          <w:rFonts w:ascii="Times New Roman" w:hAnsi="Times New Roman" w:cs="Times New Roman"/>
          <w:sz w:val="24"/>
          <w:szCs w:val="24"/>
        </w:rPr>
        <w:t>nisko-karbonskog razvoja</w:t>
      </w:r>
      <w:r w:rsidR="001263DB" w:rsidRPr="00FE22CB">
        <w:rPr>
          <w:rFonts w:ascii="Times New Roman" w:eastAsia="Times New Roman" w:hAnsi="Times New Roman" w:cs="Times New Roman"/>
          <w:sz w:val="24"/>
          <w:szCs w:val="24"/>
        </w:rPr>
        <w:t>(u daljem tekstu: Strategija)</w:t>
      </w:r>
      <w:r w:rsidR="00D3083A" w:rsidRPr="00FE22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65E46" w:rsidRPr="00FE22CB" w:rsidRDefault="00453017" w:rsidP="0076315C">
      <w:pPr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Strategiju za period od 10 godin</w:t>
      </w:r>
      <w:r w:rsidR="00AE10C3">
        <w:rPr>
          <w:rFonts w:ascii="Times New Roman" w:hAnsi="Times New Roman" w:cs="Times New Roman"/>
          <w:sz w:val="24"/>
          <w:szCs w:val="24"/>
        </w:rPr>
        <w:t>a</w:t>
      </w:r>
      <w:r w:rsidRPr="00FE22CB">
        <w:rPr>
          <w:rFonts w:ascii="Times New Roman" w:hAnsi="Times New Roman" w:cs="Times New Roman"/>
          <w:sz w:val="24"/>
          <w:szCs w:val="24"/>
        </w:rPr>
        <w:t xml:space="preserve"> donosi Vlada</w:t>
      </w:r>
      <w:r w:rsidR="0076315C" w:rsidRPr="00FE22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450" w:rsidRPr="00FE22CB" w:rsidRDefault="00962450" w:rsidP="00B25B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Sadržaj Strategije </w:t>
      </w:r>
    </w:p>
    <w:p w:rsidR="00D65E46" w:rsidRPr="00FE22CB" w:rsidRDefault="009805DB" w:rsidP="00B25B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D61813">
        <w:rPr>
          <w:rFonts w:ascii="Times New Roman" w:hAnsi="Times New Roman" w:cs="Times New Roman"/>
          <w:b/>
          <w:sz w:val="24"/>
          <w:szCs w:val="24"/>
        </w:rPr>
        <w:t>12</w:t>
      </w:r>
    </w:p>
    <w:p w:rsidR="00794FAF" w:rsidRPr="00FE22CB" w:rsidRDefault="00794FAF" w:rsidP="00BF1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Strategija sadrži :-</w:t>
      </w:r>
      <w:r w:rsidR="002925D0" w:rsidRPr="00FE22CB">
        <w:rPr>
          <w:rFonts w:ascii="Times New Roman" w:hAnsi="Times New Roman" w:cs="Times New Roman"/>
          <w:sz w:val="24"/>
          <w:szCs w:val="24"/>
        </w:rPr>
        <w:t xml:space="preserve"> A</w:t>
      </w:r>
      <w:r w:rsidRPr="00FE22CB">
        <w:rPr>
          <w:rFonts w:ascii="Times New Roman" w:hAnsi="Times New Roman" w:cs="Times New Roman"/>
          <w:sz w:val="24"/>
          <w:szCs w:val="24"/>
        </w:rPr>
        <w:t>nalizu postojećeg stanja</w:t>
      </w:r>
      <w:r w:rsidR="00BF1E51" w:rsidRPr="00FE22CB">
        <w:rPr>
          <w:rFonts w:ascii="Times New Roman" w:hAnsi="Times New Roman" w:cs="Times New Roman"/>
          <w:sz w:val="24"/>
          <w:szCs w:val="24"/>
        </w:rPr>
        <w:t xml:space="preserve">, uključujući </w:t>
      </w:r>
      <w:r w:rsidR="00B25B06" w:rsidRPr="00FE22CB">
        <w:rPr>
          <w:rFonts w:ascii="Times New Roman" w:hAnsi="Times New Roman" w:cs="Times New Roman"/>
          <w:sz w:val="24"/>
          <w:szCs w:val="24"/>
        </w:rPr>
        <w:t>socijalno-ekonomske</w:t>
      </w:r>
      <w:r w:rsidR="000F5A30">
        <w:rPr>
          <w:rFonts w:ascii="Times New Roman" w:hAnsi="Times New Roman" w:cs="Times New Roman"/>
          <w:sz w:val="24"/>
          <w:szCs w:val="24"/>
        </w:rPr>
        <w:t xml:space="preserve"> </w:t>
      </w:r>
      <w:r w:rsidR="00EA4139">
        <w:rPr>
          <w:rFonts w:ascii="Times New Roman" w:hAnsi="Times New Roman" w:cs="Times New Roman"/>
          <w:sz w:val="24"/>
          <w:szCs w:val="24"/>
        </w:rPr>
        <w:t xml:space="preserve">i </w:t>
      </w:r>
      <w:r w:rsidR="00EE5BA4" w:rsidRPr="00FE22CB">
        <w:rPr>
          <w:rFonts w:ascii="Times New Roman" w:hAnsi="Times New Roman" w:cs="Times New Roman"/>
          <w:sz w:val="24"/>
          <w:szCs w:val="24"/>
        </w:rPr>
        <w:t>parametr</w:t>
      </w:r>
      <w:r w:rsidR="00307A97" w:rsidRPr="00FE22CB">
        <w:rPr>
          <w:rFonts w:ascii="Times New Roman" w:hAnsi="Times New Roman" w:cs="Times New Roman"/>
          <w:sz w:val="24"/>
          <w:szCs w:val="24"/>
        </w:rPr>
        <w:t>e</w:t>
      </w:r>
      <w:r w:rsidR="00EE5BA4" w:rsidRPr="00FE22CB">
        <w:rPr>
          <w:rFonts w:ascii="Times New Roman" w:hAnsi="Times New Roman" w:cs="Times New Roman"/>
          <w:sz w:val="24"/>
          <w:szCs w:val="24"/>
        </w:rPr>
        <w:t xml:space="preserve"> rodne ravnopravnosti</w:t>
      </w:r>
      <w:r w:rsidR="00BF1E51" w:rsidRPr="00FE22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925D0" w:rsidRPr="00FE22CB" w:rsidRDefault="002925D0" w:rsidP="002925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- P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rojekcije bez m</w:t>
      </w:r>
      <w:r w:rsidR="00EA4139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era, sa m</w:t>
      </w:r>
      <w:r w:rsidR="00EA4139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erama i sa dodatnim m</w:t>
      </w:r>
      <w:r w:rsidR="00EA4139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erama</w:t>
      </w:r>
      <w:r w:rsidR="00822176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74AFA" w:rsidRPr="00FE22CB" w:rsidRDefault="002925D0" w:rsidP="00574A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22176" w:rsidRPr="00FE22CB">
        <w:rPr>
          <w:rFonts w:ascii="Times New Roman" w:eastAsia="Times New Roman" w:hAnsi="Times New Roman" w:cs="Times New Roman"/>
          <w:sz w:val="24"/>
          <w:szCs w:val="24"/>
        </w:rPr>
        <w:t xml:space="preserve">Kvantitativne ciljeve smanjenja </w:t>
      </w:r>
      <w:r w:rsidR="0047702F" w:rsidRPr="00FE22CB">
        <w:rPr>
          <w:rFonts w:ascii="Times New Roman" w:eastAsia="Times New Roman" w:hAnsi="Times New Roman" w:cs="Times New Roman"/>
          <w:sz w:val="24"/>
          <w:szCs w:val="24"/>
        </w:rPr>
        <w:t xml:space="preserve">ukupnog </w:t>
      </w:r>
      <w:r w:rsidR="001B57EC" w:rsidRPr="00FE22CB">
        <w:rPr>
          <w:rFonts w:ascii="Times New Roman" w:eastAsia="Times New Roman" w:hAnsi="Times New Roman" w:cs="Times New Roman"/>
          <w:sz w:val="24"/>
          <w:szCs w:val="24"/>
        </w:rPr>
        <w:t>nivoa</w:t>
      </w:r>
      <w:r w:rsidR="00822176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 </w:t>
      </w:r>
      <w:r w:rsidR="0047702F" w:rsidRPr="00FE22CB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9F11B0" w:rsidRPr="00FE22CB">
        <w:rPr>
          <w:rFonts w:ascii="Times New Roman" w:eastAsia="Times New Roman" w:hAnsi="Times New Roman" w:cs="Times New Roman"/>
          <w:sz w:val="24"/>
          <w:szCs w:val="24"/>
        </w:rPr>
        <w:t xml:space="preserve">smanjenje </w:t>
      </w:r>
      <w:r w:rsidR="00F8402F" w:rsidRPr="00FE22CB">
        <w:rPr>
          <w:rFonts w:ascii="Times New Roman" w:eastAsia="Times New Roman" w:hAnsi="Times New Roman" w:cs="Times New Roman"/>
          <w:sz w:val="24"/>
          <w:szCs w:val="24"/>
        </w:rPr>
        <w:t>po sektorima</w:t>
      </w:r>
      <w:r w:rsidR="00AA7B66" w:rsidRPr="00FE22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60026" w:rsidRPr="00FE22CB">
        <w:rPr>
          <w:rFonts w:ascii="Times New Roman" w:eastAsia="Times New Roman" w:hAnsi="Times New Roman" w:cs="Times New Roman"/>
          <w:sz w:val="24"/>
          <w:szCs w:val="24"/>
        </w:rPr>
        <w:t xml:space="preserve">uvažavajući socio-ekonomske </w:t>
      </w:r>
      <w:r w:rsidR="00460026" w:rsidRPr="00FE22CB">
        <w:rPr>
          <w:rFonts w:ascii="Times New Roman" w:hAnsi="Times New Roman" w:cs="Times New Roman"/>
          <w:sz w:val="24"/>
          <w:szCs w:val="24"/>
        </w:rPr>
        <w:t>i parametre rodne ravnopravnosti</w:t>
      </w:r>
      <w:r w:rsidR="00460026" w:rsidRPr="00FE22CB">
        <w:rPr>
          <w:rFonts w:ascii="Times New Roman" w:eastAsia="Times New Roman" w:hAnsi="Times New Roman" w:cs="Times New Roman"/>
          <w:sz w:val="24"/>
          <w:szCs w:val="24"/>
        </w:rPr>
        <w:t xml:space="preserve">, kao i dobiti od i troškove za njihovo postizanje, </w:t>
      </w:r>
      <w:r w:rsidR="00AA7B66" w:rsidRPr="00FE22CB">
        <w:rPr>
          <w:rFonts w:ascii="Times New Roman" w:eastAsia="Times New Roman" w:hAnsi="Times New Roman" w:cs="Times New Roman"/>
          <w:sz w:val="24"/>
          <w:szCs w:val="24"/>
        </w:rPr>
        <w:t>bazne</w:t>
      </w:r>
      <w:r w:rsidR="000F5A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05343" w:rsidRPr="00FE22CB">
        <w:rPr>
          <w:rFonts w:ascii="Times New Roman" w:eastAsia="Times New Roman" w:hAnsi="Times New Roman" w:cs="Times New Roman"/>
          <w:sz w:val="24"/>
          <w:szCs w:val="24"/>
        </w:rPr>
        <w:t>i ciljne godine;</w:t>
      </w:r>
    </w:p>
    <w:p w:rsidR="00574AFA" w:rsidRPr="00FE22CB" w:rsidRDefault="00574AFA" w:rsidP="001B7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- Kvantitativne ciljeve za </w:t>
      </w:r>
      <w:r w:rsidR="00F2019A" w:rsidRPr="00FE22CB">
        <w:rPr>
          <w:rFonts w:ascii="Times New Roman" w:eastAsia="Times New Roman" w:hAnsi="Times New Roman" w:cs="Times New Roman"/>
          <w:sz w:val="24"/>
          <w:szCs w:val="24"/>
        </w:rPr>
        <w:t xml:space="preserve">emisije GHG </w:t>
      </w:r>
      <w:r w:rsidR="002719ED" w:rsidRPr="00FE22CB">
        <w:rPr>
          <w:rFonts w:ascii="Times New Roman" w:eastAsia="Times New Roman" w:hAnsi="Times New Roman" w:cs="Times New Roman"/>
          <w:sz w:val="24"/>
          <w:szCs w:val="24"/>
        </w:rPr>
        <w:t>iz sektora enegretike, industrijskih procesa i upotrebe proizvoda, isključujući postrojenja i vazduhoplovne aktivnosti, kao iz poljoprivrede i otpada</w:t>
      </w:r>
      <w:r w:rsidR="0079272E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ciljeve za svaki od ovih sekora ponaosob</w:t>
      </w:r>
      <w:r w:rsidR="001B7BE9"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C0C81" w:rsidRPr="00FE22CB" w:rsidRDefault="005C0C81" w:rsidP="00A923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- Identifikaciju </w:t>
      </w:r>
      <w:r w:rsidR="0099083F" w:rsidRPr="00FE22CB">
        <w:rPr>
          <w:rFonts w:ascii="Times New Roman" w:eastAsia="Times New Roman" w:hAnsi="Times New Roman" w:cs="Times New Roman"/>
          <w:sz w:val="24"/>
          <w:szCs w:val="24"/>
        </w:rPr>
        <w:t xml:space="preserve">svih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potreba </w:t>
      </w:r>
      <w:r w:rsidR="00563F83" w:rsidRPr="00FE22CB">
        <w:rPr>
          <w:rFonts w:ascii="Times New Roman" w:eastAsia="Times New Roman" w:hAnsi="Times New Roman" w:cs="Times New Roman"/>
          <w:sz w:val="24"/>
          <w:szCs w:val="24"/>
        </w:rPr>
        <w:t xml:space="preserve">za postizanje kvantitativnih ciljeva smanjenja </w:t>
      </w:r>
      <w:r w:rsidR="00947698" w:rsidRPr="00FE22CB">
        <w:rPr>
          <w:rFonts w:ascii="Times New Roman" w:eastAsia="Times New Roman" w:hAnsi="Times New Roman" w:cs="Times New Roman"/>
          <w:sz w:val="24"/>
          <w:szCs w:val="24"/>
        </w:rPr>
        <w:t>nivoa</w:t>
      </w:r>
      <w:r w:rsidR="00563F83" w:rsidRPr="00FE22CB">
        <w:rPr>
          <w:rFonts w:ascii="Times New Roman" w:eastAsia="Times New Roman" w:hAnsi="Times New Roman" w:cs="Times New Roman"/>
          <w:sz w:val="24"/>
          <w:szCs w:val="24"/>
        </w:rPr>
        <w:t xml:space="preserve"> GHG</w:t>
      </w:r>
      <w:r w:rsidR="0099083F" w:rsidRPr="00FE22CB">
        <w:rPr>
          <w:rFonts w:ascii="Times New Roman" w:eastAsia="Times New Roman" w:hAnsi="Times New Roman" w:cs="Times New Roman"/>
          <w:sz w:val="24"/>
          <w:szCs w:val="24"/>
        </w:rPr>
        <w:t>, uključujući i moguće sektorske m</w:t>
      </w:r>
      <w:r w:rsidR="00EA4139">
        <w:rPr>
          <w:rFonts w:ascii="Times New Roman" w:eastAsia="Times New Roman" w:hAnsi="Times New Roman" w:cs="Times New Roman"/>
          <w:sz w:val="24"/>
          <w:szCs w:val="24"/>
        </w:rPr>
        <w:t>j</w:t>
      </w:r>
      <w:r w:rsidR="0099083F" w:rsidRPr="00FE22CB">
        <w:rPr>
          <w:rFonts w:ascii="Times New Roman" w:eastAsia="Times New Roman" w:hAnsi="Times New Roman" w:cs="Times New Roman"/>
          <w:sz w:val="24"/>
          <w:szCs w:val="24"/>
        </w:rPr>
        <w:t>ere i aktivnosti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 xml:space="preserve">, finansijske i potrebe u tehnologijama, </w:t>
      </w:r>
      <w:r w:rsidR="00594F17" w:rsidRPr="00FE22CB">
        <w:rPr>
          <w:rFonts w:ascii="Times New Roman" w:eastAsia="Times New Roman" w:hAnsi="Times New Roman" w:cs="Times New Roman"/>
          <w:sz w:val="24"/>
          <w:szCs w:val="24"/>
        </w:rPr>
        <w:t>kapacite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>tima</w:t>
      </w:r>
      <w:r w:rsidR="00594F17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slično</w:t>
      </w:r>
      <w:r w:rsidR="00940684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402F" w:rsidRPr="00FE22CB" w:rsidRDefault="00F8402F" w:rsidP="00F84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91607" w:rsidRPr="00FE22C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nstitucionalni okvir, plan i predlog metodologije </w:t>
      </w:r>
      <w:r w:rsidR="00191607" w:rsidRPr="00FE22CB">
        <w:rPr>
          <w:rFonts w:ascii="Times New Roman" w:eastAsia="Times New Roman" w:hAnsi="Times New Roman" w:cs="Times New Roman"/>
          <w:sz w:val="24"/>
          <w:szCs w:val="24"/>
        </w:rPr>
        <w:t xml:space="preserve">za praćenje postizanja ciljeva iz Strategije. </w:t>
      </w:r>
    </w:p>
    <w:p w:rsidR="002925D0" w:rsidRPr="00FE22CB" w:rsidRDefault="002925D0" w:rsidP="00BF1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3FCE" w:rsidRPr="00FE22CB" w:rsidRDefault="00924782" w:rsidP="000F12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</w:t>
      </w:r>
      <w:r w:rsidR="00794FAF" w:rsidRPr="00FE22CB">
        <w:rPr>
          <w:rFonts w:ascii="Times New Roman" w:hAnsi="Times New Roman" w:cs="Times New Roman"/>
          <w:sz w:val="24"/>
          <w:szCs w:val="24"/>
        </w:rPr>
        <w:t xml:space="preserve">ektorske strategije, politike, razvojni planovi i programi </w:t>
      </w:r>
      <w:r w:rsidRPr="00FE22CB">
        <w:rPr>
          <w:rFonts w:ascii="Times New Roman" w:hAnsi="Times New Roman" w:cs="Times New Roman"/>
          <w:sz w:val="24"/>
          <w:szCs w:val="24"/>
        </w:rPr>
        <w:t xml:space="preserve">koji utiču na nisko-karbonski razvoj </w:t>
      </w:r>
      <w:r w:rsidR="005D72CA" w:rsidRPr="00FE22CB">
        <w:rPr>
          <w:rFonts w:ascii="Times New Roman" w:hAnsi="Times New Roman" w:cs="Times New Roman"/>
          <w:sz w:val="24"/>
          <w:szCs w:val="24"/>
        </w:rPr>
        <w:t xml:space="preserve">moraju </w:t>
      </w:r>
      <w:r w:rsidR="00794FAF" w:rsidRPr="00FE22CB">
        <w:rPr>
          <w:rFonts w:ascii="Times New Roman" w:hAnsi="Times New Roman" w:cs="Times New Roman"/>
          <w:sz w:val="24"/>
          <w:szCs w:val="24"/>
        </w:rPr>
        <w:t>integr</w:t>
      </w:r>
      <w:r w:rsidR="005D72CA" w:rsidRPr="00FE22CB">
        <w:rPr>
          <w:rFonts w:ascii="Times New Roman" w:hAnsi="Times New Roman" w:cs="Times New Roman"/>
          <w:sz w:val="24"/>
          <w:szCs w:val="24"/>
        </w:rPr>
        <w:t xml:space="preserve">isati </w:t>
      </w:r>
      <w:r w:rsidR="00794FAF" w:rsidRPr="00FE22CB">
        <w:rPr>
          <w:rFonts w:ascii="Times New Roman" w:hAnsi="Times New Roman" w:cs="Times New Roman"/>
          <w:sz w:val="24"/>
          <w:szCs w:val="24"/>
        </w:rPr>
        <w:t>ciljev</w:t>
      </w:r>
      <w:r w:rsidR="005D72CA" w:rsidRPr="00FE22CB">
        <w:rPr>
          <w:rFonts w:ascii="Times New Roman" w:hAnsi="Times New Roman" w:cs="Times New Roman"/>
          <w:sz w:val="24"/>
          <w:szCs w:val="24"/>
        </w:rPr>
        <w:t>e</w:t>
      </w:r>
      <w:r w:rsidR="00DE4312">
        <w:rPr>
          <w:rFonts w:ascii="Times New Roman" w:hAnsi="Times New Roman" w:cs="Times New Roman"/>
          <w:sz w:val="24"/>
          <w:szCs w:val="24"/>
        </w:rPr>
        <w:t xml:space="preserve"> </w:t>
      </w:r>
      <w:r w:rsidR="005D72CA" w:rsidRPr="00FE22CB">
        <w:rPr>
          <w:rFonts w:ascii="Times New Roman" w:hAnsi="Times New Roman" w:cs="Times New Roman"/>
          <w:sz w:val="24"/>
          <w:szCs w:val="24"/>
        </w:rPr>
        <w:t>iz Strategije i sadržati proc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="005D72CA" w:rsidRPr="00FE22CB">
        <w:rPr>
          <w:rFonts w:ascii="Times New Roman" w:hAnsi="Times New Roman" w:cs="Times New Roman"/>
          <w:sz w:val="24"/>
          <w:szCs w:val="24"/>
        </w:rPr>
        <w:t xml:space="preserve">enu </w:t>
      </w:r>
      <w:r w:rsidR="00193D52" w:rsidRPr="00FE22CB">
        <w:rPr>
          <w:rFonts w:ascii="Times New Roman" w:hAnsi="Times New Roman" w:cs="Times New Roman"/>
          <w:sz w:val="24"/>
          <w:szCs w:val="24"/>
        </w:rPr>
        <w:t xml:space="preserve">smanjenja </w:t>
      </w:r>
      <w:r w:rsidR="008216EF" w:rsidRPr="00FE22CB">
        <w:rPr>
          <w:rFonts w:ascii="Times New Roman" w:hAnsi="Times New Roman" w:cs="Times New Roman"/>
          <w:sz w:val="24"/>
          <w:szCs w:val="24"/>
        </w:rPr>
        <w:t>nivoa</w:t>
      </w:r>
      <w:r w:rsidR="00193D52" w:rsidRPr="00FE22CB">
        <w:rPr>
          <w:rFonts w:ascii="Times New Roman" w:hAnsi="Times New Roman" w:cs="Times New Roman"/>
          <w:sz w:val="24"/>
          <w:szCs w:val="24"/>
        </w:rPr>
        <w:t xml:space="preserve"> GHG koj</w:t>
      </w:r>
      <w:r w:rsidR="00DE4312">
        <w:rPr>
          <w:rFonts w:ascii="Times New Roman" w:hAnsi="Times New Roman" w:cs="Times New Roman"/>
          <w:sz w:val="24"/>
          <w:szCs w:val="24"/>
        </w:rPr>
        <w:t>i</w:t>
      </w:r>
      <w:r w:rsidR="00193D52" w:rsidRPr="00FE22CB">
        <w:rPr>
          <w:rFonts w:ascii="Times New Roman" w:hAnsi="Times New Roman" w:cs="Times New Roman"/>
          <w:sz w:val="24"/>
          <w:szCs w:val="24"/>
        </w:rPr>
        <w:t xml:space="preserve"> će biti ostvaren</w:t>
      </w:r>
      <w:r w:rsidR="00DE4312">
        <w:rPr>
          <w:rFonts w:ascii="Times New Roman" w:hAnsi="Times New Roman" w:cs="Times New Roman"/>
          <w:sz w:val="24"/>
          <w:szCs w:val="24"/>
        </w:rPr>
        <w:t>i</w:t>
      </w:r>
      <w:r w:rsidR="00193D52" w:rsidRPr="00FE22CB">
        <w:rPr>
          <w:rFonts w:ascii="Times New Roman" w:hAnsi="Times New Roman" w:cs="Times New Roman"/>
          <w:sz w:val="24"/>
          <w:szCs w:val="24"/>
        </w:rPr>
        <w:t xml:space="preserve"> sprovođenjem konkretn</w:t>
      </w:r>
      <w:r w:rsidR="008216EF" w:rsidRPr="00FE22CB">
        <w:rPr>
          <w:rFonts w:ascii="Times New Roman" w:hAnsi="Times New Roman" w:cs="Times New Roman"/>
          <w:sz w:val="24"/>
          <w:szCs w:val="24"/>
        </w:rPr>
        <w:t>e strategije, politike, razvojnog plana i programa</w:t>
      </w:r>
      <w:r w:rsidR="00940684" w:rsidRPr="00FE22CB">
        <w:rPr>
          <w:rFonts w:ascii="Times New Roman" w:hAnsi="Times New Roman" w:cs="Times New Roman"/>
          <w:sz w:val="24"/>
          <w:szCs w:val="24"/>
        </w:rPr>
        <w:t xml:space="preserve"> i njenih pojedinačnih relevantnih d</w:t>
      </w:r>
      <w:r w:rsidR="00DE4312">
        <w:rPr>
          <w:rFonts w:ascii="Times New Roman" w:hAnsi="Times New Roman" w:cs="Times New Roman"/>
          <w:sz w:val="24"/>
          <w:szCs w:val="24"/>
        </w:rPr>
        <w:t>j</w:t>
      </w:r>
      <w:r w:rsidR="00940684" w:rsidRPr="00FE22CB">
        <w:rPr>
          <w:rFonts w:ascii="Times New Roman" w:hAnsi="Times New Roman" w:cs="Times New Roman"/>
          <w:sz w:val="24"/>
          <w:szCs w:val="24"/>
        </w:rPr>
        <w:t>elova</w:t>
      </w:r>
      <w:r w:rsidR="00643FCE" w:rsidRPr="00FE22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3A79" w:rsidRPr="00FE22CB" w:rsidRDefault="00643FCE" w:rsidP="000F12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Proc</w:t>
      </w:r>
      <w:r w:rsidR="00DE4312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 xml:space="preserve">ene smanjenja </w:t>
      </w:r>
      <w:r w:rsidR="008216EF" w:rsidRPr="00FE22CB">
        <w:rPr>
          <w:rFonts w:ascii="Times New Roman" w:hAnsi="Times New Roman" w:cs="Times New Roman"/>
          <w:sz w:val="24"/>
          <w:szCs w:val="24"/>
        </w:rPr>
        <w:t>nivoa</w:t>
      </w:r>
      <w:r w:rsidRPr="00FE22CB">
        <w:rPr>
          <w:rFonts w:ascii="Times New Roman" w:hAnsi="Times New Roman" w:cs="Times New Roman"/>
          <w:sz w:val="24"/>
          <w:szCs w:val="24"/>
        </w:rPr>
        <w:t xml:space="preserve"> GHG moraju biti proračunate u skladu sa prihvaćenim međunarodnim metodologijama. </w:t>
      </w:r>
    </w:p>
    <w:p w:rsidR="00794FAF" w:rsidRPr="00FE22CB" w:rsidRDefault="00794FAF" w:rsidP="00292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Akcioni plan </w:t>
      </w:r>
    </w:p>
    <w:p w:rsidR="00794FAF" w:rsidRPr="00FE22CB" w:rsidRDefault="005C443C" w:rsidP="002925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>Čla</w:t>
      </w:r>
      <w:r w:rsidR="00B25727" w:rsidRPr="00FE22CB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D61813">
        <w:rPr>
          <w:rFonts w:ascii="Times New Roman" w:hAnsi="Times New Roman" w:cs="Times New Roman"/>
          <w:b/>
          <w:sz w:val="24"/>
          <w:szCs w:val="24"/>
        </w:rPr>
        <w:t>13</w:t>
      </w:r>
    </w:p>
    <w:p w:rsidR="00794FAF" w:rsidRPr="00FE22CB" w:rsidRDefault="00794FAF" w:rsidP="00CD16F9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Strategij</w:t>
      </w:r>
      <w:r w:rsidR="00DE4CF6" w:rsidRPr="00FE22CB">
        <w:rPr>
          <w:rFonts w:ascii="Times New Roman" w:hAnsi="Times New Roman" w:cs="Times New Roman"/>
          <w:sz w:val="24"/>
          <w:szCs w:val="24"/>
        </w:rPr>
        <w:t>a se sprovodi Akcionim plan</w:t>
      </w:r>
      <w:r w:rsidR="00416892" w:rsidRPr="00FE22CB">
        <w:rPr>
          <w:rFonts w:ascii="Times New Roman" w:hAnsi="Times New Roman" w:cs="Times New Roman"/>
          <w:sz w:val="24"/>
          <w:szCs w:val="24"/>
        </w:rPr>
        <w:t xml:space="preserve">om </w:t>
      </w:r>
      <w:r w:rsidR="008B5BB0" w:rsidRPr="00FE22CB">
        <w:rPr>
          <w:rFonts w:ascii="Times New Roman" w:hAnsi="Times New Roman" w:cs="Times New Roman"/>
          <w:sz w:val="24"/>
          <w:szCs w:val="24"/>
        </w:rPr>
        <w:t>koji sadrži :</w:t>
      </w:r>
    </w:p>
    <w:p w:rsidR="00794FAF" w:rsidRPr="00FE22CB" w:rsidRDefault="00D67252" w:rsidP="009301C0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Specifične</w:t>
      </w:r>
      <w:r w:rsidR="00317014" w:rsidRPr="00FE22CB">
        <w:rPr>
          <w:rFonts w:ascii="Times New Roman" w:hAnsi="Times New Roman" w:cs="Times New Roman"/>
          <w:sz w:val="24"/>
          <w:szCs w:val="24"/>
        </w:rPr>
        <w:t xml:space="preserve"> m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="00317014" w:rsidRPr="00FE22CB">
        <w:rPr>
          <w:rFonts w:ascii="Times New Roman" w:hAnsi="Times New Roman" w:cs="Times New Roman"/>
          <w:sz w:val="24"/>
          <w:szCs w:val="24"/>
        </w:rPr>
        <w:t xml:space="preserve">ere i </w:t>
      </w:r>
      <w:r w:rsidR="009301C0" w:rsidRPr="00FE22CB">
        <w:rPr>
          <w:rFonts w:ascii="Times New Roman" w:hAnsi="Times New Roman" w:cs="Times New Roman"/>
          <w:sz w:val="24"/>
          <w:szCs w:val="24"/>
        </w:rPr>
        <w:t>politike</w:t>
      </w:r>
      <w:r w:rsidR="00DE4312">
        <w:rPr>
          <w:rFonts w:ascii="Times New Roman" w:hAnsi="Times New Roman" w:cs="Times New Roman"/>
          <w:sz w:val="24"/>
          <w:szCs w:val="24"/>
        </w:rPr>
        <w:t xml:space="preserve"> </w:t>
      </w:r>
      <w:r w:rsidR="009301C0" w:rsidRPr="00FE22CB">
        <w:rPr>
          <w:rFonts w:ascii="Times New Roman" w:hAnsi="Times New Roman" w:cs="Times New Roman"/>
          <w:sz w:val="24"/>
          <w:szCs w:val="24"/>
        </w:rPr>
        <w:t>za</w:t>
      </w:r>
      <w:r w:rsidR="00317014" w:rsidRPr="00FE22CB">
        <w:rPr>
          <w:rFonts w:ascii="Times New Roman" w:hAnsi="Times New Roman" w:cs="Times New Roman"/>
          <w:sz w:val="24"/>
          <w:szCs w:val="24"/>
        </w:rPr>
        <w:t xml:space="preserve"> posti</w:t>
      </w:r>
      <w:r w:rsidR="009301C0" w:rsidRPr="00FE22CB">
        <w:rPr>
          <w:rFonts w:ascii="Times New Roman" w:hAnsi="Times New Roman" w:cs="Times New Roman"/>
          <w:sz w:val="24"/>
          <w:szCs w:val="24"/>
        </w:rPr>
        <w:t>zanje</w:t>
      </w:r>
      <w:r w:rsidR="00317014" w:rsidRPr="00FE22CB">
        <w:rPr>
          <w:rFonts w:ascii="Times New Roman" w:hAnsi="Times New Roman" w:cs="Times New Roman"/>
          <w:sz w:val="24"/>
          <w:szCs w:val="24"/>
        </w:rPr>
        <w:t xml:space="preserve"> ciljev</w:t>
      </w:r>
      <w:r w:rsidR="009301C0" w:rsidRPr="00FE22CB">
        <w:rPr>
          <w:rFonts w:ascii="Times New Roman" w:hAnsi="Times New Roman" w:cs="Times New Roman"/>
          <w:sz w:val="24"/>
          <w:szCs w:val="24"/>
        </w:rPr>
        <w:t>a</w:t>
      </w:r>
      <w:r w:rsidR="00317014" w:rsidRPr="00FE22CB">
        <w:rPr>
          <w:rFonts w:ascii="Times New Roman" w:hAnsi="Times New Roman" w:cs="Times New Roman"/>
          <w:sz w:val="24"/>
          <w:szCs w:val="24"/>
        </w:rPr>
        <w:t xml:space="preserve"> Strategije, sa pro</w:t>
      </w:r>
      <w:r w:rsidR="009301C0" w:rsidRPr="00FE22CB">
        <w:rPr>
          <w:rFonts w:ascii="Times New Roman" w:hAnsi="Times New Roman" w:cs="Times New Roman"/>
          <w:sz w:val="24"/>
          <w:szCs w:val="24"/>
        </w:rPr>
        <w:t>c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="00794FAF" w:rsidRPr="00FE22CB">
        <w:rPr>
          <w:rFonts w:ascii="Times New Roman" w:hAnsi="Times New Roman" w:cs="Times New Roman"/>
          <w:sz w:val="24"/>
          <w:szCs w:val="24"/>
        </w:rPr>
        <w:t>en</w:t>
      </w:r>
      <w:r w:rsidR="00317014" w:rsidRPr="00FE22CB">
        <w:rPr>
          <w:rFonts w:ascii="Times New Roman" w:hAnsi="Times New Roman" w:cs="Times New Roman"/>
          <w:sz w:val="24"/>
          <w:szCs w:val="24"/>
        </w:rPr>
        <w:t>om</w:t>
      </w:r>
      <w:r w:rsidR="00794FAF" w:rsidRPr="00FE22CB">
        <w:rPr>
          <w:rFonts w:ascii="Times New Roman" w:hAnsi="Times New Roman" w:cs="Times New Roman"/>
          <w:sz w:val="24"/>
          <w:szCs w:val="24"/>
        </w:rPr>
        <w:t xml:space="preserve"> troškova i izvor</w:t>
      </w:r>
      <w:r w:rsidR="0099083F" w:rsidRPr="00FE22CB">
        <w:rPr>
          <w:rFonts w:ascii="Times New Roman" w:hAnsi="Times New Roman" w:cs="Times New Roman"/>
          <w:sz w:val="24"/>
          <w:szCs w:val="24"/>
        </w:rPr>
        <w:t>ima finansiranja;</w:t>
      </w:r>
    </w:p>
    <w:p w:rsidR="003339DD" w:rsidRPr="00FE22CB" w:rsidRDefault="00E742BB" w:rsidP="003339D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Institucije odgovorne za realizaciju, kao i monitoring i izv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>eštavanje o sprovođenju</w:t>
      </w:r>
      <w:r w:rsidR="00DE4312">
        <w:rPr>
          <w:rFonts w:ascii="Times New Roman" w:hAnsi="Times New Roman" w:cs="Times New Roman"/>
          <w:sz w:val="24"/>
          <w:szCs w:val="24"/>
        </w:rPr>
        <w:t xml:space="preserve"> </w:t>
      </w:r>
      <w:r w:rsidR="00D67252" w:rsidRPr="00FE22CB">
        <w:rPr>
          <w:rFonts w:ascii="Times New Roman" w:hAnsi="Times New Roman" w:cs="Times New Roman"/>
          <w:sz w:val="24"/>
          <w:szCs w:val="24"/>
        </w:rPr>
        <w:t>specifičn</w:t>
      </w:r>
      <w:r w:rsidR="00DE4312">
        <w:rPr>
          <w:rFonts w:ascii="Times New Roman" w:hAnsi="Times New Roman" w:cs="Times New Roman"/>
          <w:sz w:val="24"/>
          <w:szCs w:val="24"/>
        </w:rPr>
        <w:t>ih</w:t>
      </w:r>
      <w:r w:rsidR="009301C0" w:rsidRPr="00FE22CB">
        <w:rPr>
          <w:rFonts w:ascii="Times New Roman" w:hAnsi="Times New Roman" w:cs="Times New Roman"/>
          <w:sz w:val="24"/>
          <w:szCs w:val="24"/>
        </w:rPr>
        <w:t xml:space="preserve"> m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="009301C0" w:rsidRPr="00FE22CB">
        <w:rPr>
          <w:rFonts w:ascii="Times New Roman" w:hAnsi="Times New Roman" w:cs="Times New Roman"/>
          <w:sz w:val="24"/>
          <w:szCs w:val="24"/>
        </w:rPr>
        <w:t>er</w:t>
      </w:r>
      <w:r w:rsidR="00DE4312">
        <w:rPr>
          <w:rFonts w:ascii="Times New Roman" w:hAnsi="Times New Roman" w:cs="Times New Roman"/>
          <w:sz w:val="24"/>
          <w:szCs w:val="24"/>
        </w:rPr>
        <w:t>a</w:t>
      </w:r>
      <w:r w:rsidR="009301C0" w:rsidRPr="00FE22CB">
        <w:rPr>
          <w:rFonts w:ascii="Times New Roman" w:hAnsi="Times New Roman" w:cs="Times New Roman"/>
          <w:sz w:val="24"/>
          <w:szCs w:val="24"/>
        </w:rPr>
        <w:t xml:space="preserve"> i politik</w:t>
      </w:r>
      <w:r w:rsidR="00DE4312">
        <w:rPr>
          <w:rFonts w:ascii="Times New Roman" w:hAnsi="Times New Roman" w:cs="Times New Roman"/>
          <w:sz w:val="24"/>
          <w:szCs w:val="24"/>
        </w:rPr>
        <w:t>a</w:t>
      </w:r>
      <w:r w:rsidRPr="00FE22CB">
        <w:rPr>
          <w:rFonts w:ascii="Times New Roman" w:hAnsi="Times New Roman" w:cs="Times New Roman"/>
          <w:sz w:val="24"/>
          <w:szCs w:val="24"/>
        </w:rPr>
        <w:t>;</w:t>
      </w:r>
    </w:p>
    <w:p w:rsidR="003A4A48" w:rsidRPr="00FE22CB" w:rsidRDefault="00100D48" w:rsidP="00F237D7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Propise koje bi trebalo </w:t>
      </w:r>
      <w:r w:rsidR="009301C0" w:rsidRPr="00FE22CB">
        <w:rPr>
          <w:rFonts w:ascii="Times New Roman" w:hAnsi="Times New Roman" w:cs="Times New Roman"/>
          <w:sz w:val="24"/>
          <w:szCs w:val="24"/>
        </w:rPr>
        <w:t>don</w:t>
      </w:r>
      <w:r w:rsidR="00EA4139">
        <w:rPr>
          <w:rFonts w:ascii="Times New Roman" w:hAnsi="Times New Roman" w:cs="Times New Roman"/>
          <w:sz w:val="24"/>
          <w:szCs w:val="24"/>
        </w:rPr>
        <w:t>ijet</w:t>
      </w:r>
      <w:r w:rsidR="009301C0" w:rsidRPr="00FE22CB">
        <w:rPr>
          <w:rFonts w:ascii="Times New Roman" w:hAnsi="Times New Roman" w:cs="Times New Roman"/>
          <w:sz w:val="24"/>
          <w:szCs w:val="24"/>
        </w:rPr>
        <w:t xml:space="preserve">i i/ili </w:t>
      </w:r>
      <w:r w:rsidRPr="00FE22CB">
        <w:rPr>
          <w:rFonts w:ascii="Times New Roman" w:hAnsi="Times New Roman" w:cs="Times New Roman"/>
          <w:sz w:val="24"/>
          <w:szCs w:val="24"/>
        </w:rPr>
        <w:t>izm</w:t>
      </w:r>
      <w:r w:rsidR="00EA4139">
        <w:rPr>
          <w:rFonts w:ascii="Times New Roman" w:hAnsi="Times New Roman" w:cs="Times New Roman"/>
          <w:sz w:val="24"/>
          <w:szCs w:val="24"/>
        </w:rPr>
        <w:t>ije</w:t>
      </w:r>
      <w:r w:rsidRPr="00FE22CB">
        <w:rPr>
          <w:rFonts w:ascii="Times New Roman" w:hAnsi="Times New Roman" w:cs="Times New Roman"/>
          <w:sz w:val="24"/>
          <w:szCs w:val="24"/>
        </w:rPr>
        <w:t>niti kako bi se m</w:t>
      </w:r>
      <w:r w:rsidR="00EA4139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 xml:space="preserve">ere i </w:t>
      </w:r>
      <w:r w:rsidR="009301C0" w:rsidRPr="00FE22CB">
        <w:rPr>
          <w:rFonts w:ascii="Times New Roman" w:hAnsi="Times New Roman" w:cs="Times New Roman"/>
          <w:sz w:val="24"/>
          <w:szCs w:val="24"/>
        </w:rPr>
        <w:t xml:space="preserve">politike </w:t>
      </w:r>
      <w:r w:rsidR="00726ABC" w:rsidRPr="00FE22CB">
        <w:rPr>
          <w:rFonts w:ascii="Times New Roman" w:hAnsi="Times New Roman" w:cs="Times New Roman"/>
          <w:sz w:val="24"/>
          <w:szCs w:val="24"/>
        </w:rPr>
        <w:t>realizovale</w:t>
      </w:r>
      <w:r w:rsidR="003A4A48" w:rsidRPr="00FE22CB">
        <w:rPr>
          <w:rFonts w:ascii="Times New Roman" w:hAnsi="Times New Roman" w:cs="Times New Roman"/>
          <w:sz w:val="24"/>
          <w:szCs w:val="24"/>
        </w:rPr>
        <w:t>;</w:t>
      </w:r>
    </w:p>
    <w:p w:rsidR="008E296B" w:rsidRPr="00FE22CB" w:rsidRDefault="008E296B" w:rsidP="00231F61">
      <w:pPr>
        <w:spacing w:after="0"/>
        <w:ind w:left="360"/>
        <w:rPr>
          <w:rFonts w:ascii="Times New Roman" w:hAnsi="Times New Roman" w:cs="Times New Roman"/>
          <w:strike/>
          <w:sz w:val="24"/>
          <w:szCs w:val="24"/>
        </w:rPr>
      </w:pPr>
    </w:p>
    <w:p w:rsidR="001D07D6" w:rsidRPr="00FE22CB" w:rsidRDefault="001D07D6" w:rsidP="001D07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Akcioni plan 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 xml:space="preserve">priprema </w:t>
      </w:r>
      <w:r w:rsidR="005A60BA" w:rsidRPr="00FE22CB">
        <w:rPr>
          <w:rFonts w:ascii="Times New Roman" w:eastAsia="Times New Roman" w:hAnsi="Times New Roman" w:cs="Times New Roman"/>
          <w:sz w:val="24"/>
          <w:szCs w:val="24"/>
        </w:rPr>
        <w:t xml:space="preserve">Ministarstvo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za period od </w:t>
      </w:r>
      <w:r w:rsidR="007C049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godin</w:t>
      </w:r>
      <w:r w:rsidR="007C049D">
        <w:rPr>
          <w:rFonts w:ascii="Times New Roman" w:eastAsia="Times New Roman" w:hAnsi="Times New Roman" w:cs="Times New Roman"/>
          <w:sz w:val="24"/>
          <w:szCs w:val="24"/>
        </w:rPr>
        <w:t>e</w:t>
      </w:r>
      <w:r w:rsidR="00DE4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252" w:rsidRPr="00FE22CB">
        <w:rPr>
          <w:rFonts w:ascii="Times New Roman" w:hAnsi="Times New Roman" w:cs="Times New Roman"/>
          <w:sz w:val="24"/>
          <w:szCs w:val="24"/>
        </w:rPr>
        <w:t xml:space="preserve">i </w:t>
      </w:r>
      <w:r w:rsidRPr="00FE22CB">
        <w:rPr>
          <w:rFonts w:ascii="Times New Roman" w:hAnsi="Times New Roman" w:cs="Times New Roman"/>
          <w:sz w:val="24"/>
          <w:szCs w:val="24"/>
        </w:rPr>
        <w:t xml:space="preserve">donosi </w:t>
      </w:r>
      <w:r w:rsidR="00D67252" w:rsidRPr="00FE22CB">
        <w:rPr>
          <w:rFonts w:ascii="Times New Roman" w:hAnsi="Times New Roman" w:cs="Times New Roman"/>
          <w:sz w:val="24"/>
          <w:szCs w:val="24"/>
        </w:rPr>
        <w:t xml:space="preserve">ga </w:t>
      </w:r>
      <w:r w:rsidRPr="00FE22CB">
        <w:rPr>
          <w:rFonts w:ascii="Times New Roman" w:hAnsi="Times New Roman" w:cs="Times New Roman"/>
          <w:sz w:val="24"/>
          <w:szCs w:val="24"/>
        </w:rPr>
        <w:t>Vlada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2760C" w:rsidRPr="00FE22CB" w:rsidRDefault="00D2760C" w:rsidP="00D209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4B45" w:rsidRPr="00FE22CB" w:rsidRDefault="00DF36DE" w:rsidP="007F2033">
      <w:pPr>
        <w:spacing w:after="0"/>
        <w:ind w:left="357"/>
        <w:jc w:val="center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Nacionalni plan prilagođavanja </w:t>
      </w:r>
    </w:p>
    <w:p w:rsidR="00794FAF" w:rsidRPr="00FE22CB" w:rsidRDefault="00835F52" w:rsidP="007F2033">
      <w:pPr>
        <w:spacing w:after="0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2CB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 w:rsidR="00D61813">
        <w:rPr>
          <w:rFonts w:ascii="Times New Roman" w:hAnsi="Times New Roman" w:cs="Times New Roman"/>
          <w:b/>
          <w:sz w:val="24"/>
          <w:szCs w:val="24"/>
        </w:rPr>
        <w:t>14</w:t>
      </w:r>
    </w:p>
    <w:p w:rsidR="00170FFE" w:rsidRPr="00FE22CB" w:rsidRDefault="00170FFE" w:rsidP="00170F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Ministarstvo priprema Nacionalni plan prilagođavanja klimatskim promjenama (Nacionalni plan) u cilju identifikacije uticaja klimatskih promjena na sektore i sisteme</w:t>
      </w:r>
      <w:r w:rsidR="007F2033" w:rsidRPr="00FE22CB">
        <w:rPr>
          <w:rFonts w:ascii="Times New Roman" w:eastAsia="Times New Roman" w:hAnsi="Times New Roman" w:cs="Times New Roman"/>
          <w:sz w:val="24"/>
          <w:szCs w:val="24"/>
        </w:rPr>
        <w:t>, kao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i potreb</w:t>
      </w:r>
      <w:r w:rsidR="007F2033" w:rsidRPr="00FE22CB">
        <w:rPr>
          <w:rFonts w:ascii="Times New Roman" w:eastAsia="Times New Roman" w:hAnsi="Times New Roman" w:cs="Times New Roman"/>
          <w:sz w:val="24"/>
          <w:szCs w:val="24"/>
        </w:rPr>
        <w:t>a i m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ogućnosti za prilagođavanje. </w:t>
      </w:r>
    </w:p>
    <w:p w:rsidR="00170FFE" w:rsidRPr="00FE22CB" w:rsidRDefault="0060115E" w:rsidP="006011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Nacionalni plan z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>a period</w:t>
      </w:r>
      <w:r w:rsidR="00DE4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26B1">
        <w:rPr>
          <w:rFonts w:ascii="Times New Roman" w:eastAsia="Times New Roman" w:hAnsi="Times New Roman" w:cs="Times New Roman"/>
          <w:sz w:val="24"/>
          <w:szCs w:val="24"/>
        </w:rPr>
        <w:t>od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 xml:space="preserve">  10 godina donosi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Vlada. </w:t>
      </w:r>
    </w:p>
    <w:p w:rsidR="00170FFE" w:rsidRPr="00FE22CB" w:rsidRDefault="00170FFE" w:rsidP="00CC1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70FFE" w:rsidRPr="00FE22CB" w:rsidRDefault="00A62497" w:rsidP="00CC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b/>
          <w:sz w:val="24"/>
          <w:szCs w:val="24"/>
        </w:rPr>
        <w:t>Sadržaj Naciona</w:t>
      </w:r>
      <w:r w:rsidR="007139B1" w:rsidRPr="00FE22CB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 w:rsidRPr="00FE22CB">
        <w:rPr>
          <w:rFonts w:ascii="Times New Roman" w:eastAsia="Times New Roman" w:hAnsi="Times New Roman" w:cs="Times New Roman"/>
          <w:b/>
          <w:sz w:val="24"/>
          <w:szCs w:val="24"/>
        </w:rPr>
        <w:t>nog plana</w:t>
      </w:r>
    </w:p>
    <w:p w:rsidR="00170FFE" w:rsidRPr="00FE22CB" w:rsidRDefault="006803DB" w:rsidP="00CC1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b/>
          <w:sz w:val="24"/>
          <w:szCs w:val="24"/>
        </w:rPr>
        <w:t xml:space="preserve">Član </w:t>
      </w:r>
      <w:r w:rsidR="00D61813">
        <w:rPr>
          <w:rFonts w:ascii="Times New Roman" w:eastAsia="Times New Roman" w:hAnsi="Times New Roman" w:cs="Times New Roman"/>
          <w:b/>
          <w:sz w:val="24"/>
          <w:szCs w:val="24"/>
        </w:rPr>
        <w:t>15</w:t>
      </w:r>
    </w:p>
    <w:p w:rsidR="00170FFE" w:rsidRPr="00FE22CB" w:rsidRDefault="00A62497" w:rsidP="00CC1B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Nacionalni plan sadrži :</w:t>
      </w:r>
    </w:p>
    <w:p w:rsidR="006E35BD" w:rsidRPr="00FE22CB" w:rsidRDefault="004F0D30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Analizu postojećeg stanja, uključujući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sistem meteoroloških i hidroloških osmatranja</w:t>
      </w:r>
      <w:r w:rsidR="006E35BD" w:rsidRPr="00FE22C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F0D30" w:rsidRPr="00FE22CB" w:rsidRDefault="006E35BD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Informacije o prim</w:t>
      </w:r>
      <w:r w:rsidR="00DE4312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>enjenim modelima sce</w:t>
      </w:r>
      <w:r w:rsidR="00E13116" w:rsidRPr="00FE22CB">
        <w:rPr>
          <w:rFonts w:ascii="Times New Roman" w:hAnsi="Times New Roman" w:cs="Times New Roman"/>
          <w:sz w:val="24"/>
          <w:szCs w:val="24"/>
        </w:rPr>
        <w:t>n</w:t>
      </w:r>
      <w:r w:rsidRPr="00FE22CB">
        <w:rPr>
          <w:rFonts w:ascii="Times New Roman" w:hAnsi="Times New Roman" w:cs="Times New Roman"/>
          <w:sz w:val="24"/>
          <w:szCs w:val="24"/>
        </w:rPr>
        <w:t>arija klimatskih prom</w:t>
      </w:r>
      <w:r w:rsidR="00E13116" w:rsidRPr="00FE22CB">
        <w:rPr>
          <w:rFonts w:ascii="Times New Roman" w:hAnsi="Times New Roman" w:cs="Times New Roman"/>
          <w:sz w:val="24"/>
          <w:szCs w:val="24"/>
        </w:rPr>
        <w:t>j</w:t>
      </w:r>
      <w:r w:rsidRPr="00FE22CB">
        <w:rPr>
          <w:rFonts w:ascii="Times New Roman" w:hAnsi="Times New Roman" w:cs="Times New Roman"/>
          <w:sz w:val="24"/>
          <w:szCs w:val="24"/>
        </w:rPr>
        <w:t xml:space="preserve">ena; </w:t>
      </w:r>
    </w:p>
    <w:p w:rsidR="00631AAB" w:rsidRPr="00FE22CB" w:rsidRDefault="001C451F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Proc</w:t>
      </w:r>
      <w:r w:rsidR="00DE4312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ena ranjivosti</w:t>
      </w:r>
      <w:r w:rsidR="00631AAB" w:rsidRPr="00FE22CB">
        <w:rPr>
          <w:rFonts w:ascii="Times New Roman" w:eastAsia="Times New Roman" w:hAnsi="Times New Roman" w:cs="Times New Roman"/>
          <w:sz w:val="24"/>
          <w:szCs w:val="24"/>
        </w:rPr>
        <w:t xml:space="preserve"> promjena klime na sektore i sisteme;</w:t>
      </w:r>
    </w:p>
    <w:p w:rsidR="00586674" w:rsidRPr="00FE22CB" w:rsidRDefault="00631AAB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Identifikaciju najpogođenijih sektora;</w:t>
      </w:r>
    </w:p>
    <w:p w:rsidR="00170FFE" w:rsidRPr="00FE22CB" w:rsidRDefault="00631AAB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Predlog</w:t>
      </w:r>
      <w:r w:rsidR="00586674" w:rsidRPr="00FE22CB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era </w:t>
      </w:r>
      <w:r w:rsidR="00C01826" w:rsidRPr="00FE22CB">
        <w:rPr>
          <w:rFonts w:ascii="Times New Roman" w:eastAsia="Times New Roman" w:hAnsi="Times New Roman" w:cs="Times New Roman"/>
          <w:sz w:val="24"/>
          <w:szCs w:val="24"/>
        </w:rPr>
        <w:t xml:space="preserve">i politika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prilagođavanja</w:t>
      </w:r>
      <w:r w:rsidR="00E13116" w:rsidRPr="00FE22CB">
        <w:rPr>
          <w:rFonts w:ascii="Times New Roman" w:eastAsia="Times New Roman" w:hAnsi="Times New Roman" w:cs="Times New Roman"/>
          <w:sz w:val="24"/>
          <w:szCs w:val="24"/>
        </w:rPr>
        <w:t xml:space="preserve"> sektora</w:t>
      </w:r>
      <w:r w:rsidR="005F011D" w:rsidRPr="00FE22CB">
        <w:rPr>
          <w:rFonts w:ascii="Times New Roman" w:eastAsia="Times New Roman" w:hAnsi="Times New Roman" w:cs="Times New Roman"/>
          <w:sz w:val="24"/>
          <w:szCs w:val="24"/>
        </w:rPr>
        <w:t>, sa dobitima od i troškovima za realizaciju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86674" w:rsidRPr="00FE22CB" w:rsidRDefault="00586674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>Izbor optimalnih kobinacija m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era </w:t>
      </w:r>
      <w:r w:rsidR="00C01826" w:rsidRPr="00FE22CB">
        <w:rPr>
          <w:rFonts w:ascii="Times New Roman" w:eastAsia="Times New Roman" w:hAnsi="Times New Roman" w:cs="Times New Roman"/>
          <w:sz w:val="24"/>
          <w:szCs w:val="24"/>
        </w:rPr>
        <w:t xml:space="preserve">i politika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prilagođavanja u različitim sektorima</w:t>
      </w:r>
      <w:r w:rsidR="00583FE7" w:rsidRPr="00FE22CB">
        <w:rPr>
          <w:rFonts w:ascii="Times New Roman" w:eastAsia="Times New Roman" w:hAnsi="Times New Roman" w:cs="Times New Roman"/>
          <w:sz w:val="24"/>
          <w:szCs w:val="24"/>
        </w:rPr>
        <w:t>, uv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a</w:t>
      </w:r>
      <w:r w:rsidR="00583FE7" w:rsidRPr="00FE22CB">
        <w:rPr>
          <w:rFonts w:ascii="Times New Roman" w:eastAsia="Times New Roman" w:hAnsi="Times New Roman" w:cs="Times New Roman"/>
          <w:sz w:val="24"/>
          <w:szCs w:val="24"/>
        </w:rPr>
        <w:t>žava</w:t>
      </w:r>
      <w:r w:rsidR="00D67252" w:rsidRPr="00FE22CB">
        <w:rPr>
          <w:rFonts w:ascii="Times New Roman" w:eastAsia="Times New Roman" w:hAnsi="Times New Roman" w:cs="Times New Roman"/>
          <w:sz w:val="24"/>
          <w:szCs w:val="24"/>
        </w:rPr>
        <w:t>jući socio-ekonomske i aspekte rodne ravnospravnosti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86674" w:rsidRPr="00FE22CB" w:rsidRDefault="00586674" w:rsidP="00CC1B1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Listu </w:t>
      </w:r>
      <w:r w:rsidR="00943055" w:rsidRPr="00FE22CB">
        <w:rPr>
          <w:rFonts w:ascii="Times New Roman" w:eastAsia="Times New Roman" w:hAnsi="Times New Roman" w:cs="Times New Roman"/>
          <w:sz w:val="24"/>
          <w:szCs w:val="24"/>
        </w:rPr>
        <w:t xml:space="preserve">preporučenih i 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priorititenih m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era</w:t>
      </w:r>
      <w:r w:rsidR="00C01826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politika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43055" w:rsidRPr="00FE22CB" w:rsidRDefault="00943055" w:rsidP="00CC1B1E">
      <w:pPr>
        <w:pStyle w:val="ListParagraph"/>
        <w:numPr>
          <w:ilvl w:val="0"/>
          <w:numId w:val="2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Institucije odgovorne za realizaciju, kao i monitoring i izveštavanje o sprovođenju. </w:t>
      </w:r>
    </w:p>
    <w:p w:rsidR="00387531" w:rsidRPr="00FE22CB" w:rsidRDefault="00387531" w:rsidP="00E223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>S</w:t>
      </w:r>
      <w:r w:rsidR="008225C0" w:rsidRPr="00FE22CB">
        <w:rPr>
          <w:rFonts w:ascii="Times New Roman" w:hAnsi="Times New Roman" w:cs="Times New Roman"/>
          <w:sz w:val="24"/>
          <w:szCs w:val="24"/>
        </w:rPr>
        <w:t>ektorske s</w:t>
      </w:r>
      <w:r w:rsidRPr="00FE22CB">
        <w:rPr>
          <w:rFonts w:ascii="Times New Roman" w:hAnsi="Times New Roman" w:cs="Times New Roman"/>
          <w:sz w:val="24"/>
          <w:szCs w:val="24"/>
        </w:rPr>
        <w:t>trategije, politi</w:t>
      </w:r>
      <w:r w:rsidR="008225C0" w:rsidRPr="00FE22CB">
        <w:rPr>
          <w:rFonts w:ascii="Times New Roman" w:hAnsi="Times New Roman" w:cs="Times New Roman"/>
          <w:sz w:val="24"/>
          <w:szCs w:val="24"/>
        </w:rPr>
        <w:t xml:space="preserve">ke, razvojni planovi i programi, posebno u sektorima </w:t>
      </w:r>
      <w:r w:rsidRPr="00FE22CB">
        <w:rPr>
          <w:rFonts w:ascii="Times New Roman" w:hAnsi="Times New Roman" w:cs="Times New Roman"/>
          <w:sz w:val="24"/>
          <w:szCs w:val="24"/>
        </w:rPr>
        <w:t>koji su identifikovani u Nacionalnom planu</w:t>
      </w:r>
      <w:r w:rsidR="008225C0" w:rsidRPr="00FE22CB">
        <w:rPr>
          <w:rFonts w:ascii="Times New Roman" w:hAnsi="Times New Roman" w:cs="Times New Roman"/>
          <w:sz w:val="24"/>
          <w:szCs w:val="24"/>
        </w:rPr>
        <w:t xml:space="preserve"> kao najpogo</w:t>
      </w:r>
      <w:r w:rsidR="00E22307">
        <w:rPr>
          <w:rFonts w:ascii="Times New Roman" w:hAnsi="Times New Roman" w:cs="Times New Roman"/>
          <w:sz w:val="24"/>
          <w:szCs w:val="24"/>
        </w:rPr>
        <w:t>đ</w:t>
      </w:r>
      <w:r w:rsidR="008225C0" w:rsidRPr="00FE22CB">
        <w:rPr>
          <w:rFonts w:ascii="Times New Roman" w:hAnsi="Times New Roman" w:cs="Times New Roman"/>
          <w:sz w:val="24"/>
          <w:szCs w:val="24"/>
        </w:rPr>
        <w:t>eniji, dužni su da integrišu</w:t>
      </w:r>
      <w:r w:rsidR="00A31DFA">
        <w:rPr>
          <w:rFonts w:ascii="Times New Roman" w:hAnsi="Times New Roman" w:cs="Times New Roman"/>
          <w:sz w:val="24"/>
          <w:szCs w:val="24"/>
        </w:rPr>
        <w:t xml:space="preserve"> </w:t>
      </w:r>
      <w:r w:rsidR="00B44348" w:rsidRPr="00FE22CB">
        <w:rPr>
          <w:rFonts w:ascii="Times New Roman" w:hAnsi="Times New Roman" w:cs="Times New Roman"/>
          <w:sz w:val="24"/>
          <w:szCs w:val="24"/>
        </w:rPr>
        <w:t>m</w:t>
      </w:r>
      <w:r w:rsidR="00E22307">
        <w:rPr>
          <w:rFonts w:ascii="Times New Roman" w:hAnsi="Times New Roman" w:cs="Times New Roman"/>
          <w:sz w:val="24"/>
          <w:szCs w:val="24"/>
        </w:rPr>
        <w:t>j</w:t>
      </w:r>
      <w:r w:rsidR="00B44348" w:rsidRPr="00FE22CB">
        <w:rPr>
          <w:rFonts w:ascii="Times New Roman" w:hAnsi="Times New Roman" w:cs="Times New Roman"/>
          <w:sz w:val="24"/>
          <w:szCs w:val="24"/>
        </w:rPr>
        <w:t>ere sa liste preporučenih i prioritetnih m</w:t>
      </w:r>
      <w:r w:rsidR="00E22307">
        <w:rPr>
          <w:rFonts w:ascii="Times New Roman" w:hAnsi="Times New Roman" w:cs="Times New Roman"/>
          <w:sz w:val="24"/>
          <w:szCs w:val="24"/>
        </w:rPr>
        <w:t>j</w:t>
      </w:r>
      <w:r w:rsidR="00B44348" w:rsidRPr="00FE22CB">
        <w:rPr>
          <w:rFonts w:ascii="Times New Roman" w:hAnsi="Times New Roman" w:cs="Times New Roman"/>
          <w:sz w:val="24"/>
          <w:szCs w:val="24"/>
        </w:rPr>
        <w:t>era</w:t>
      </w:r>
      <w:r w:rsidR="00C01826" w:rsidRPr="00FE22CB">
        <w:rPr>
          <w:rFonts w:ascii="Times New Roman" w:hAnsi="Times New Roman" w:cs="Times New Roman"/>
          <w:sz w:val="24"/>
          <w:szCs w:val="24"/>
        </w:rPr>
        <w:t xml:space="preserve"> i politika</w:t>
      </w:r>
      <w:r w:rsidRPr="00FE22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FFE" w:rsidRPr="00FE22CB" w:rsidRDefault="00D97A51" w:rsidP="00CC1B1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hAnsi="Times New Roman" w:cs="Times New Roman"/>
          <w:sz w:val="24"/>
          <w:szCs w:val="24"/>
        </w:rPr>
        <w:t xml:space="preserve">Organi i organizacije, kao i drugi subjekti dužni su da </w:t>
      </w:r>
      <w:r w:rsidR="00EF1066" w:rsidRPr="00FE22CB">
        <w:rPr>
          <w:rFonts w:ascii="Times New Roman" w:eastAsia="Times New Roman" w:hAnsi="Times New Roman" w:cs="Times New Roman"/>
          <w:sz w:val="24"/>
          <w:szCs w:val="24"/>
        </w:rPr>
        <w:t xml:space="preserve">do 1. januara svake četvrte </w:t>
      </w:r>
      <w:r w:rsidR="0022125A" w:rsidRPr="00FE22CB">
        <w:rPr>
          <w:rFonts w:ascii="Times New Roman" w:eastAsia="Times New Roman" w:hAnsi="Times New Roman" w:cs="Times New Roman"/>
          <w:sz w:val="24"/>
          <w:szCs w:val="24"/>
        </w:rPr>
        <w:t>godine,</w:t>
      </w:r>
      <w:r w:rsidR="00EF1066" w:rsidRPr="00FE22CB">
        <w:rPr>
          <w:rFonts w:ascii="Times New Roman" w:eastAsia="Times New Roman" w:hAnsi="Times New Roman" w:cs="Times New Roman"/>
          <w:sz w:val="24"/>
          <w:szCs w:val="24"/>
        </w:rPr>
        <w:t xml:space="preserve"> počevši od godine</w:t>
      </w:r>
      <w:r w:rsidR="0022125A" w:rsidRPr="00FE22CB">
        <w:rPr>
          <w:rFonts w:ascii="Times New Roman" w:eastAsia="Times New Roman" w:hAnsi="Times New Roman" w:cs="Times New Roman"/>
          <w:sz w:val="24"/>
          <w:szCs w:val="24"/>
        </w:rPr>
        <w:t xml:space="preserve"> usvajanja Nacionalnog plana, dostave Ministarstvu izveštaj o sprovedenim </w:t>
      </w:r>
      <w:r w:rsidR="0022125A" w:rsidRPr="00FE22CB">
        <w:rPr>
          <w:rFonts w:ascii="Times New Roman" w:eastAsia="Times New Roman" w:hAnsi="Times New Roman" w:cs="Times New Roman"/>
          <w:sz w:val="24"/>
          <w:szCs w:val="24"/>
        </w:rPr>
        <w:lastRenderedPageBreak/>
        <w:t>m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j</w:t>
      </w:r>
      <w:r w:rsidR="0022125A" w:rsidRPr="00FE22CB">
        <w:rPr>
          <w:rFonts w:ascii="Times New Roman" w:eastAsia="Times New Roman" w:hAnsi="Times New Roman" w:cs="Times New Roman"/>
          <w:sz w:val="24"/>
          <w:szCs w:val="24"/>
        </w:rPr>
        <w:t>erama</w:t>
      </w:r>
      <w:r w:rsidR="00C01826" w:rsidRPr="00FE22CB">
        <w:rPr>
          <w:rFonts w:ascii="Times New Roman" w:eastAsia="Times New Roman" w:hAnsi="Times New Roman" w:cs="Times New Roman"/>
          <w:sz w:val="24"/>
          <w:szCs w:val="24"/>
        </w:rPr>
        <w:t xml:space="preserve"> i politikama</w:t>
      </w:r>
      <w:r w:rsidR="0022125A" w:rsidRPr="00FE22CB">
        <w:rPr>
          <w:rFonts w:ascii="Times New Roman" w:eastAsia="Times New Roman" w:hAnsi="Times New Roman" w:cs="Times New Roman"/>
          <w:sz w:val="24"/>
          <w:szCs w:val="24"/>
        </w:rPr>
        <w:t>, problemima u sprovođenju, kao i pojavama kao što su poplave, suše, ekstremne temperature i drugo i njihovim posledicama</w:t>
      </w:r>
      <w:r w:rsidR="00225E0B" w:rsidRPr="00FE22CB">
        <w:rPr>
          <w:rFonts w:ascii="Times New Roman" w:eastAsia="Times New Roman" w:hAnsi="Times New Roman" w:cs="Times New Roman"/>
          <w:sz w:val="24"/>
          <w:szCs w:val="24"/>
        </w:rPr>
        <w:t xml:space="preserve"> u sektoru. </w:t>
      </w:r>
      <w:r w:rsidR="00170FFE" w:rsidRPr="00FE22C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A4C19" w:rsidRPr="00FE22CB" w:rsidRDefault="008F2E2F" w:rsidP="00CA4C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Ministarstvo prati ostvarivanje Nacionalnog plana i na svakih </w:t>
      </w:r>
      <w:r w:rsidR="00FA4274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E22307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odina izv</w:t>
      </w:r>
      <w:r w:rsidR="00E31D66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>ešt</w:t>
      </w:r>
      <w:r w:rsidR="002514D4" w:rsidRPr="00FE22CB">
        <w:rPr>
          <w:rFonts w:ascii="Times New Roman" w:eastAsia="Times New Roman" w:hAnsi="Times New Roman" w:cs="Times New Roman"/>
          <w:sz w:val="24"/>
          <w:szCs w:val="24"/>
        </w:rPr>
        <w:t xml:space="preserve">ava Vladu o stepenu realizacije, kao i potrebi izade revizije Nacionalnog plana. </w:t>
      </w:r>
    </w:p>
    <w:p w:rsidR="00CA4C19" w:rsidRPr="00FE22CB" w:rsidRDefault="00CA4C19" w:rsidP="00CA4C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Sadržaj i formu izveštaja o ostvarivanju Nacionalnog plana </w:t>
      </w:r>
      <w:r w:rsidR="006C5514">
        <w:rPr>
          <w:rFonts w:ascii="Times New Roman" w:eastAsia="Times New Roman" w:hAnsi="Times New Roman" w:cs="Times New Roman"/>
          <w:sz w:val="24"/>
          <w:szCs w:val="24"/>
        </w:rPr>
        <w:t>propisuje</w:t>
      </w:r>
      <w:r w:rsidRPr="00FE22CB">
        <w:rPr>
          <w:rFonts w:ascii="Times New Roman" w:eastAsia="Times New Roman" w:hAnsi="Times New Roman" w:cs="Times New Roman"/>
          <w:sz w:val="24"/>
          <w:szCs w:val="24"/>
        </w:rPr>
        <w:t xml:space="preserve"> Ministarstvo.</w:t>
      </w:r>
    </w:p>
    <w:p w:rsidR="00CA4C19" w:rsidRDefault="00CA4C19" w:rsidP="00CA4C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7541" w:rsidRDefault="00BE7541" w:rsidP="00CA4C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21802" w:rsidRDefault="00421802" w:rsidP="00421802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1802" w:rsidRDefault="00BE7541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Projekcije nivoa GHG</w:t>
      </w:r>
    </w:p>
    <w:p w:rsidR="00BE7541" w:rsidRPr="00BE7541" w:rsidRDefault="00421802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16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Ministarstvo priprema projekcije nivoa GHG (u daljem tekstu: projekcije) kao osnov za utvrđivanje njihovog mogućeg smanjenja, donošenje politika i mjera za ekonomski isplativo smanjenje nivoa GHG, kao i za izradu Strategije odnosno monitoring dostizanja ciljeva smanjenja nivoa GHG.</w:t>
      </w:r>
    </w:p>
    <w:p w:rsidR="00A47017" w:rsidRPr="00BE7541" w:rsidRDefault="00A47017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Projekcije se izrađuju za gasove i grupe gasova, kao i za sektore i kategorije i grupe sektora i kategorija i unaprjeđuju se po potrebi u skladu sa priznatim međunarodnim metodolgijama.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Izvještaj o projekcijama</w:t>
      </w:r>
    </w:p>
    <w:p w:rsidR="00BE7541" w:rsidRPr="00BE7541" w:rsidRDefault="00421802" w:rsidP="00BE754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Član 17</w:t>
      </w:r>
    </w:p>
    <w:p w:rsidR="00BE7541" w:rsidRPr="00BE7541" w:rsidRDefault="00BE7541" w:rsidP="00BE754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Izvještaj o projekcijama gasova po sektorima sadrži:</w:t>
      </w:r>
    </w:p>
    <w:p w:rsidR="00BE7541" w:rsidRPr="00BE7541" w:rsidRDefault="00BE7541" w:rsidP="00BE754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projekcije bez mjera, s mjerama i s dodatnim mjerama za period koje slijedi nakon tekuće godine i obuhvata četiri buduće godine koje završavaju sa 0 ili 5; </w:t>
      </w:r>
    </w:p>
    <w:p w:rsidR="00BE7541" w:rsidRPr="00BE7541" w:rsidRDefault="00BE7541" w:rsidP="00BE754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uticaje, politike i mjere uključene u projekcije </w:t>
      </w:r>
      <w:r w:rsidR="006C5514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. ;</w:t>
      </w:r>
    </w:p>
    <w:p w:rsidR="00BE7541" w:rsidRPr="00BE7541" w:rsidRDefault="00BE7541" w:rsidP="00BE7541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opis metodologije, modela, pretpostavki i ulaznih podataka za izradu projekcija,analizu osjetljivosti projekcija u zavisnosti od ulaznih podataka.</w:t>
      </w:r>
    </w:p>
    <w:p w:rsidR="00BE7541" w:rsidRPr="00BE7541" w:rsidRDefault="00BE7541" w:rsidP="00BE754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Izvještaj  iz</w:t>
      </w:r>
      <w:r w:rsidR="00F32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stava 1 ovog člana</w:t>
      </w:r>
      <w:r w:rsidR="00F32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2B82" w:rsidRPr="00F32B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Ministarstvo dostavljaEvropskoj komisiji do 15. marta. 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>Način izrade i sadržaj izvještaja o projekcijama propisuje Ministarstvo.</w:t>
      </w:r>
    </w:p>
    <w:p w:rsidR="00BE7541" w:rsidRPr="00BE7541" w:rsidRDefault="00BE7541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421802" w:rsidRDefault="00BE7541" w:rsidP="0042180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18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INSTRUMENTI ZA POSTIZANJE NISKO-KARBONSKOG RAZVOJA </w:t>
      </w:r>
    </w:p>
    <w:p w:rsidR="00BE7541" w:rsidRPr="00BE7541" w:rsidRDefault="00BE7541" w:rsidP="00BE7541">
      <w:pPr>
        <w:pStyle w:val="ListParagraph"/>
        <w:ind w:left="108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INDUSTRIJSKA POSTROJENJA KOJA PODELIJEŽU IZDAVANJU DOZVOLA</w:t>
      </w:r>
    </w:p>
    <w:p w:rsidR="00BE7541" w:rsidRPr="00BE7541" w:rsidRDefault="00BE7541" w:rsidP="00BE7541">
      <w:pPr>
        <w:pStyle w:val="ListParagrap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3160" w:rsidRDefault="00BE7541" w:rsidP="00D03160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Uslov za rad postrojenja</w:t>
      </w:r>
    </w:p>
    <w:p w:rsidR="00BE7541" w:rsidRPr="00D03160" w:rsidRDefault="00421802" w:rsidP="00D03160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031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18</w:t>
      </w:r>
    </w:p>
    <w:p w:rsidR="000558A2" w:rsidRPr="00BE7541" w:rsidRDefault="000558A2" w:rsidP="00BE7541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Prije početka rada postrojenja u kojem se obavljaju aktivnosti koje dovode do emisija GHG operater postrojenja dužan je da pribavi dozvolu za emisije GHG (u daljem tekstu: dozvola).</w:t>
      </w:r>
    </w:p>
    <w:p w:rsidR="000558A2" w:rsidRPr="00BE7541" w:rsidRDefault="000558A2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Dozvola se izdaje za postrojenje ili dio postrojenja, a može se izdati jedinstvena dozvola za više postrojenja ukoliko se nalaze na istoj lokaciji i njima upavlja isti operater. </w:t>
      </w:r>
    </w:p>
    <w:p w:rsidR="000558A2" w:rsidRDefault="000558A2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 postrojenja ili djelove postrojenja koji se koriste za istraživanja, razvoj i ispitivanje novih proizvoda i procesa, kao i za postrojenja koja koriste isključivo biomasu, nije potrebno pribaviti dozvolu.</w:t>
      </w:r>
    </w:p>
    <w:p w:rsidR="000558A2" w:rsidRDefault="000558A2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0558A2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Djelatnosti i gasovi sa efektom staklene bašte za koje je obavezno dobijanje dozvole za emisije gasova sa efektom staklene bašte propisuje Vlada.</w:t>
      </w:r>
    </w:p>
    <w:p w:rsidR="000558A2" w:rsidRDefault="000558A2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0558A2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Obavezne smjernice za izradu</w:t>
      </w:r>
      <w:r w:rsidR="00137892" w:rsidRPr="00137892">
        <w:t xml:space="preserve"> </w:t>
      </w:r>
      <w:r w:rsidR="00137892" w:rsidRP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="00137892" w:rsidRP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praćenja emisija gasova sa efektom staklene bašte iz postrojenja (u daljem tekstu: Plan monitoringa)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sadržaj obrazaca 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lana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monitoringa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potrebnu dokumentacij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koja se prilaže uz 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 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monitoringa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 način vođenja evidencije izdatih dozvola propisuje Ministarstvo.</w:t>
      </w:r>
    </w:p>
    <w:p w:rsidR="000558A2" w:rsidRDefault="000558A2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0558A2" w:rsidRDefault="00BE7541" w:rsidP="000558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Obrazac Plana </w:t>
      </w:r>
      <w:r w:rsidR="001378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monitoringa</w:t>
      </w:r>
      <w:r w:rsidRPr="000558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Ministarstvo objavljuje na svojoj internet stranici.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421802" w:rsidRDefault="00D03160" w:rsidP="00421802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Zahtj</w:t>
      </w:r>
      <w:r w:rsidR="00BE7541" w:rsidRPr="00BE7541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ev za izdavanje Dozvole</w:t>
      </w:r>
    </w:p>
    <w:p w:rsidR="00BE7541" w:rsidRPr="00421802" w:rsidRDefault="00421802" w:rsidP="00421802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19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Operater postrojenja koji obavlja djelatnosti koje dovode do emitovanja  gasova GHG za koje je potrebno pribaviti Dozvolu dužan je podnijeti Ministarstvu zahtjev za izdavanje Dozvole. </w:t>
      </w:r>
    </w:p>
    <w:p w:rsidR="00BE7541" w:rsidRPr="00BE7541" w:rsidRDefault="00BE7541" w:rsidP="00BE754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Zahtjev za izdavanje dozvole sadrži: </w:t>
      </w:r>
    </w:p>
    <w:p w:rsidR="00BE7541" w:rsidRPr="00BE7541" w:rsidRDefault="00BE7541" w:rsidP="00BE7541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naziv i adresu operatera postrojenja;</w:t>
      </w:r>
    </w:p>
    <w:p w:rsidR="00BE7541" w:rsidRP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netehnički rezime;</w:t>
      </w:r>
    </w:p>
    <w:p w:rsidR="00BE7541" w:rsidRP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opis i lokaciju postrojenja i djelatnosti koje se obavljaju, uključujući i tehnologiju koja se koristi;</w:t>
      </w:r>
    </w:p>
    <w:p w:rsidR="00BE7541" w:rsidRP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podatke o sirovinama i drugim materijalima </w:t>
      </w:r>
      <w:r w:rsidRPr="00BE754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čije korištenje dovodi do emisija GHG;</w:t>
      </w:r>
    </w:p>
    <w:p w:rsidR="00BE7541" w:rsidRP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podatke o vrsti i izvoru emisija GHG;</w:t>
      </w:r>
    </w:p>
    <w:p w:rsidR="00BE7541" w:rsidRDefault="00BE7541" w:rsidP="00BE754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 monitoringa.</w:t>
      </w:r>
    </w:p>
    <w:p w:rsidR="00ED6437" w:rsidRPr="00BE7541" w:rsidRDefault="00ED6437" w:rsidP="00C9022A">
      <w:pPr>
        <w:pStyle w:val="ListParagraph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Operater je dužan je da dostavi dorađeni zahtjev ili Plan monitoringa elektronskim putem u roku od 15 dana. </w:t>
      </w:r>
    </w:p>
    <w:p w:rsid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uz saglasnost ministarstva nadležnog za vazdušni saobraćaj propisuje sadržaj i formu Plana monitoringa uključujući prateću dokumentaciju, metodologije praćenja emisija GHG i uslove za njihovu primjenu, kao i procedure i postupke koji se primjenjuju pri praćenju i izveštavanju i prateću dokumentaciju koja se dostavlja uz Plan monitoringa, kao i način i formu dostavljanja Plana monitoringa i odobrenja na Plan monitoringa. </w:t>
      </w:r>
    </w:p>
    <w:p w:rsidR="00D03160" w:rsidRPr="00BE7541" w:rsidRDefault="00D03160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D0316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Obrazac Plana monitoringa Ministarstvo objavljuje na svojoj internet stranici.</w:t>
      </w:r>
    </w:p>
    <w:p w:rsidR="00421802" w:rsidRDefault="00421802" w:rsidP="00D03160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1802" w:rsidRDefault="00421802" w:rsidP="00BE754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1802" w:rsidRDefault="00BE7541" w:rsidP="00421802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Izdavanje dozvole </w:t>
      </w:r>
    </w:p>
    <w:p w:rsidR="00BE7541" w:rsidRPr="00BE7541" w:rsidRDefault="00421802" w:rsidP="00421802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20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Мinistarstvo u roku od 5 dana od prijema potpunog zahtjeva za dozvolu sa planom praćenja isti dostavlja Agenciji na stručno mišljenje.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Аgencija vrši stručnu procjenu opravdanosti zahtjeva koja sadrži:</w:t>
      </w:r>
    </w:p>
    <w:p w:rsidR="00BE7541" w:rsidRPr="00BE7541" w:rsidRDefault="00BE7541" w:rsidP="00BE754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procjenu usklađenosti zahtjeva sa propisima;</w:t>
      </w:r>
    </w:p>
    <w:p w:rsidR="00BE7541" w:rsidRPr="00BE7541" w:rsidRDefault="00BE7541" w:rsidP="00BE754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analizu predložene metodologije praćenja;</w:t>
      </w:r>
    </w:p>
    <w:p w:rsidR="00BE7541" w:rsidRPr="00BE7541" w:rsidRDefault="00BE7541" w:rsidP="00BE754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procjenu mogućnosti operatera da obezbijedi monitoring i izvještavanje o emisijama GHG u skladu sa ovim zakonom.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Agencija u roku od 30 dana od dana prijema zahtjeva iz stava 1 ovog člana, dostavlja Ministarstvu  stručnu procjenu opravdanosti zahtjeva.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može tražiti od podnosioca zahtjeva dodatne ukoliko dostavljene informacije nisu potpune, precizne ili su međusobno kontradiktorne. 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Dozvola </w:t>
      </w:r>
      <w:r w:rsidR="00964F5C" w:rsidRPr="00964F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za emisije gasova sa efektom staklene bašte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iz člana </w:t>
      </w:r>
      <w:r w:rsidR="00D031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18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sadrži: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1) naziv i adresu operatera postrojenja, kao i naziv i adresu postrojenja;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2) opis djelatnosti i emisija GHG iz postrojenja;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3) obavezu praćenja emisija GHG iz postrojenja na način propisan </w:t>
      </w:r>
      <w:r w:rsidR="00964F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lanom monitoringa;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4) оbavezu dostavljanja verifikovanog izvještaja o emisijama GHG;</w:t>
      </w:r>
    </w:p>
    <w:p w:rsidR="00BE7541" w:rsidRPr="00BE7541" w:rsidRDefault="00BE7541" w:rsidP="00BE754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5) odobren Plan monitoringa.</w:t>
      </w:r>
    </w:p>
    <w:p w:rsidR="00BE7541" w:rsidRPr="00BE7541" w:rsidRDefault="00BE7541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Default="00BE7541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Мinistarstvo izdaje dozvolu u roku od 2 mjeseca od primljenog potpunog zahtjeva za izdavanje dozvole, a na osnovu pozitivnog stručnog mišljenja Agencije iz</w:t>
      </w:r>
      <w:r w:rsidR="00C50B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stave 3 ovog člana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B22AE" w:rsidRDefault="003B22AE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22AE" w:rsidRPr="00BE7541" w:rsidRDefault="003B22AE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Izmjena dozvole 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 21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Operater postrojenja dužan je da u roku od 60 dana prije izvršene promjene obavijesti Ministarstvo o planiranim promjenama tehničko-tehnoloških karakteristika postrojenja, uključujući promjenu vrste goriva, sirovine ili drugih materija koje se koriste u postrojenju, povećanje ili smanjenje ulazne toplotne snage, kapaciteta postrojenja i o planiranoj promjeni ovlašćene osobe</w:t>
      </w:r>
      <w:r w:rsidRPr="00BE754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BE7541" w:rsidRPr="00BE7541" w:rsidRDefault="00BE7541" w:rsidP="00BE754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roku od 15 dana od dana prijema obavještenja </w:t>
      </w:r>
      <w:r w:rsidRPr="00BE754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Ministarstvo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obavještava operatera postrojenja ukoliko planirane promjene utiču na sadržaj dozvole.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Kada planirane promjene utiču na sadržaj dozvole operater postrojenja dužan je da podnese zahtjev, sa izmijenjenim </w:t>
      </w:r>
      <w:r w:rsidR="00E716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lanom</w:t>
      </w:r>
      <w:r w:rsidR="00E716E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za izmjenu dozvole.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Operater postrojenja dužan je da podnese zahtjev u roku od 30 dana od dana obavještenja u suprotnom smatraće se da je odustao od promjene.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 slučaju izmjena propisa Мinistarstvo po službenoj dužnosti razmatra izdate dozvole i dostavlja obavještenje operateru o potrebi izm</w:t>
      </w:r>
      <w:r w:rsidR="00586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</w:t>
      </w:r>
      <w:r w:rsidR="005861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dozvole. </w:t>
      </w:r>
    </w:p>
    <w:p w:rsidR="00BE7541" w:rsidRPr="00BE7541" w:rsidRDefault="00BE7541" w:rsidP="00BE754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Kriterijumi za utvrđivanje izmjene sadržaja dozvole propisuje Ministarstvo. 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421802" w:rsidRDefault="00BE7541" w:rsidP="00421802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Ukidanje dozvole</w:t>
      </w:r>
    </w:p>
    <w:p w:rsidR="00BE7541" w:rsidRPr="00BE7541" w:rsidRDefault="00421802" w:rsidP="00421802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Član 22</w:t>
      </w:r>
    </w:p>
    <w:p w:rsidR="00BE7541" w:rsidRPr="00BE7541" w:rsidRDefault="00BE7541" w:rsidP="00BE7541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Ministarstvo donosi rješenje o ukidanju dozvole:</w:t>
      </w:r>
    </w:p>
    <w:p w:rsidR="00BE7541" w:rsidRPr="00BE7541" w:rsidRDefault="00BE7541" w:rsidP="00BE7541">
      <w:pPr>
        <w:spacing w:after="0"/>
        <w:ind w:firstLine="42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Ako utvrdi da operater više ne obavlja propisane djelatnosti;</w:t>
      </w:r>
    </w:p>
    <w:p w:rsidR="00BE7541" w:rsidRPr="00BE7541" w:rsidRDefault="00BE7541" w:rsidP="00BE754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Ako primi obavještenje od operatera postrojenja, stečajnog upravnika ili na drugi način sazna da rad postrojenja i njegovo ponovno pokretanje nije moguće iz tehničkih razloga;</w:t>
      </w:r>
    </w:p>
    <w:p w:rsidR="00BE7541" w:rsidRPr="00BE7541" w:rsidRDefault="00BE7541" w:rsidP="00BE7541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 se u postrojenju ne obavlja djelatnost i operater ne može da garantuje da će postrojenje nastaviti s radom u roku od 6 meseci od prestanka rada, odnosno u roku od 18 mjeseci u slučaju prestanka rada uslijed nepredviđenih okolnosti na koje operater ne može da utiče.</w:t>
      </w:r>
    </w:p>
    <w:p w:rsidR="00BE7541" w:rsidRPr="00BE7541" w:rsidRDefault="00BE7541" w:rsidP="00BE7541">
      <w:pPr>
        <w:pStyle w:val="ListParagraph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Оdredbe iz prethodnog stava ne primjenjuju se na postrojenja u rezervi ili u stanju pripravnosti i na postrojenja koja svoje aktivnosti obavljaju sezonski ukoliko: </w:t>
      </w:r>
    </w:p>
    <w:p w:rsidR="00BE7541" w:rsidRPr="00BE7541" w:rsidRDefault="00BE7541" w:rsidP="00BE754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operater postrojenja ima dozvolu iz člana 21. ovog zakona kao i integrisanu dozvolu ukoliko je propisana za to postrojenje;</w:t>
      </w:r>
    </w:p>
    <w:p w:rsidR="00BE7541" w:rsidRPr="00BE7541" w:rsidRDefault="00BE7541" w:rsidP="00BE754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 tehnički moguće pokrenuti obavljanje aktivnosti postrojenja bez fizičkih promjena na postrojenju;</w:t>
      </w:r>
    </w:p>
    <w:p w:rsidR="00BE7541" w:rsidRPr="00BE7541" w:rsidRDefault="00BE7541" w:rsidP="00BE754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 postrojenje redovno održava.</w:t>
      </w:r>
    </w:p>
    <w:p w:rsidR="00BE7541" w:rsidRPr="00BE7541" w:rsidRDefault="00BE7541" w:rsidP="00BE7541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FF6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Operater postrojenja dužan je dostaviti verifikovani izvještaj koji obuhvata period od početka godine do dana izvršnosti rješenja o ukidanju dozvole u roku od 60 dana. </w:t>
      </w:r>
    </w:p>
    <w:p w:rsidR="00BE7541" w:rsidRPr="00BE7541" w:rsidRDefault="00BE7541" w:rsidP="00BE7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FF698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Operater postrojenja ili stečajni upravnik za postrojenja u procesu stečaja dužni su u roku od 8 dana obavjestiti Ministarstvo o planiranom zatvaranju postrojenj</w:t>
      </w:r>
      <w:r w:rsidR="00FD1E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BE7541" w:rsidRPr="00BE7541" w:rsidRDefault="00BE7541" w:rsidP="00BE7541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</w:p>
    <w:p w:rsidR="00BE7541" w:rsidRPr="000558A2" w:rsidRDefault="000558A2" w:rsidP="000558A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</w:t>
      </w:r>
      <w:r w:rsidR="00BE7541" w:rsidRPr="000558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AVIO OPERATERI KOJI PODLIJEŽU ODOBRENJU NA PLAN MONITORINGA 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1802" w:rsidRDefault="00BE7541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Uslovi za rad avio operatera </w:t>
      </w:r>
    </w:p>
    <w:p w:rsidR="00BE7541" w:rsidRPr="00BE7541" w:rsidRDefault="00421802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23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Аvio operater du</w:t>
      </w:r>
      <w:r w:rsidR="00FF69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žan je da Ministarstvu dostavi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 monitoringa emisija gasova sa efektom staklene bašte iz vazduhoplova (u daljem tekstu: Plan monitoringa</w:t>
      </w:r>
      <w:r w:rsidR="00FD1E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vazduhoplova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nakon dobijanja 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operativne licence u skladu sa zakonom kojim se uređuje vazdušni saobraćaj u Crnoj Gori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60 dana prije započinjanja vazduhoplovne aktivnosti.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Avio operater koji na dan početka primjene zakona obavlja aktivnosti koje podliježu izdavanju dozvole dužan je da u roku od 3 mjeseca podnese Ministarstvu Plan </w:t>
      </w:r>
      <w:r w:rsidR="00FD1E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 vazduhoplova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 odobrenje.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Ministarstvo daje odobrenje na Plan monitoringa u roku od 2 mjeseca od dana prijema plana.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Pored obaveze iz stave 1 ovog člana avio oparater može da vrši monitoring podataka o tonskim kilometrima.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Agencija za civilno vazduhoplovstvo </w:t>
      </w:r>
      <w:r w:rsidRPr="00BE75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dostavlja podatke o tonskim kilometrima i putničkim kilometrima  Međunarodnoj Agenciji za civilno vazduhoplovstvo (ICAO).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Vlada propisuje vazduhoplovne aktivnosti i gasove za koje je potrebno dostaviti </w:t>
      </w:r>
      <w:r w:rsidR="002707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 monitoringa.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Obavezne smjernice za izradu Plana monitoring vazduhoplova, sadržaj obrasca </w:t>
      </w:r>
      <w:r w:rsidR="00FD1E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potrebnu dokumentaciju koja se prilaže uz Plan monitoringa i način vođenja evidencije odobrenih planova propisuje Ministarstvo.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Obrazac Plana</w:t>
      </w:r>
      <w:r w:rsidR="002707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monitoringa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vazduhoplova Ministarstvo objavljuje na interenet stranici.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Odobrenje za avio operaterima</w:t>
      </w:r>
    </w:p>
    <w:p w:rsidR="00BE7541" w:rsidRPr="00BE7541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 24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Ministarstvo u roku od 5 dana od dana prijema Plana monitoringa isti dostavlja Agenciji za civilno vazduhoplovstvo Crne Gore.</w:t>
      </w:r>
    </w:p>
    <w:p w:rsidR="00421802" w:rsidRPr="00BE7541" w:rsidRDefault="00421802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Аgencija za civilno vazduhoplovstvo </w:t>
      </w:r>
      <w:r w:rsidR="002707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Crne Gore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 roku od 30 dana od dana prijema dokumentacije iz stava 1 ovog člana, dostavlja Ministarstvu izveštaj sa ocjenom da li je dostavljeni plan u skladu sa propisima da li su predložene metodologije monitoringa odnosno pisane procedure ili njihovi djelovi odgovarajući i da li će operater postrojenja moći da obezbijedi monitoring i izvještavanje o emisijama GHG u skladu sa ovim zakonom.</w:t>
      </w:r>
    </w:p>
    <w:p w:rsidR="00421802" w:rsidRPr="00BE7541" w:rsidRDefault="00421802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Agencija za civilno vazduhoplovstvo</w:t>
      </w:r>
      <w:r w:rsidR="002707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Crne Gore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može tražiti od</w:t>
      </w:r>
      <w:r w:rsidR="00082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podnosioca zahtjeva dodatne informacije ukoliko dostavljene nisu potpune, precizne ili su kontradiktorne. </w:t>
      </w:r>
    </w:p>
    <w:p w:rsidR="00421802" w:rsidRPr="00BE7541" w:rsidRDefault="00421802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Na osnovu pozitivne ocjene Agencije za civilno vazduhoplovstvo</w:t>
      </w:r>
      <w:r w:rsidR="00082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Crne Gore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Ministarstvo </w:t>
      </w:r>
      <w:r w:rsidR="00082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održivog razvoja i turizma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donosi rješenje o prihvatanju odobrenje na Plan </w:t>
      </w:r>
      <w:r w:rsidR="00082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monitoringa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 roku od 2 mjeseca od dana prijema Plana</w:t>
      </w:r>
      <w:r w:rsidR="000825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monitoringa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0558A2" w:rsidRDefault="000558A2" w:rsidP="00D0316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3.</w:t>
      </w:r>
      <w:r w:rsidR="00D031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218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PRAVILA MONITORINGA ZA AVIO OPE</w:t>
      </w:r>
      <w:r w:rsidR="00BE7541" w:rsidRPr="000558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</w:t>
      </w:r>
      <w:r w:rsidR="004218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</w:t>
      </w:r>
      <w:r w:rsidR="00BE7541" w:rsidRPr="000558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TERA I POSTROJENJA</w:t>
      </w:r>
    </w:p>
    <w:p w:rsidR="00421802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D03160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Plan monitoringa </w:t>
      </w:r>
      <w:r w:rsidR="00BE7541"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operatera</w:t>
      </w:r>
    </w:p>
    <w:p w:rsidR="00BE7541" w:rsidRPr="00BE7541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25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Оperater postojenja  i avio operater je dužan da vrši monitoring emisija GHG na osnovu odobrenog Plana monitoringa koji je sasta</w:t>
      </w:r>
      <w:r w:rsidR="003451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ni dio dozvole iz člana 20. odnosno odobrenja iz člana 24. ovog zakona.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 monitoring</w:t>
      </w:r>
      <w:r w:rsidR="003451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sastoji se od:</w:t>
      </w:r>
    </w:p>
    <w:p w:rsidR="00BE7541" w:rsidRPr="00BE7541" w:rsidRDefault="00BE7541" w:rsidP="00BE754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detaljnih, potpunih i transparentnih podataka o metodologiji praćenja emisija GHG iz postrojenja ili vazduhopolva;</w:t>
      </w:r>
    </w:p>
    <w:p w:rsidR="00BE7541" w:rsidRPr="00BE7541" w:rsidRDefault="00BE7541" w:rsidP="00BE754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pisanih procedura i postupke koji se primjenjuju pri praćenju i izvještavanju, kao i prateću dokumentaciju.</w:t>
      </w:r>
    </w:p>
    <w:p w:rsidR="00BE7541" w:rsidRPr="00BE7541" w:rsidRDefault="00BE7541" w:rsidP="00BE7541">
      <w:pPr>
        <w:pStyle w:val="ListParagraph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 postupku ocjene Plana monitoringa, Agencija odnosno Agencija za civilno vazduhoplovstvo Crne Gore daju saglasnost na primjenu predložene metodologije i procedura.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</w:t>
      </w:r>
      <w:r w:rsidR="003451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je dužno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 na svojoj internet stranici objavljuje elemente i podatke od značaja za primjenu metodologije monitoringa.</w:t>
      </w:r>
    </w:p>
    <w:p w:rsidR="00421802" w:rsidRDefault="00421802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uz saglasnost ministarstva nadležnog za vazdušni saobraćaj propisuje sadržaj Plana monitoringa, pisane procedure i postupke Plana monitoringa, kao i način i formu dostavljanja Plana monitoringa i odobrenja na Plan monitoringa. </w:t>
      </w:r>
    </w:p>
    <w:p w:rsidR="00BE7541" w:rsidRPr="00BE7541" w:rsidRDefault="00BE7541" w:rsidP="00BE7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725E6" w:rsidRDefault="002725E6" w:rsidP="00D03160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725E6" w:rsidRDefault="002725E6" w:rsidP="00BE75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Metodologija monitoringa</w:t>
      </w:r>
    </w:p>
    <w:p w:rsidR="00BE7541" w:rsidRPr="00BE7541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26</w:t>
      </w:r>
    </w:p>
    <w:p w:rsidR="00421802" w:rsidRDefault="00421802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Default="00BE7541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Operater postrojenja dužan je da prim</w:t>
      </w:r>
      <w:r w:rsidR="00F948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enjuje metodologiju monitoringa propisanu za određenu vrstu aktivnosti. </w:t>
      </w:r>
    </w:p>
    <w:p w:rsidR="00421802" w:rsidRDefault="00421802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Ukoliko primjena propisa metodologije nije tehnički izvodljiva ili dovodi do neopravdano visokih troškova operater može podnijeti zahtjev za primjenu pojednostavljene metodologije. </w:t>
      </w:r>
    </w:p>
    <w:p w:rsidR="00421802" w:rsidRDefault="00421802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22AE" w:rsidRDefault="00BE7541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Agencija i Agencija za civilno vazduhoplovstvo procjenjuj</w:t>
      </w:r>
      <w:r w:rsidR="00F948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opravdanost ovih navoda operatera postrojenja na način bliže propisan propisom koji donosi Ministarstvo uz saglasnost </w:t>
      </w:r>
      <w:r w:rsidR="00F948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inistarstva nadležnog za vazdušni saobraćaj.  </w:t>
      </w:r>
    </w:p>
    <w:p w:rsidR="003B22AE" w:rsidRDefault="003B22AE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B22AE" w:rsidRDefault="003B22AE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4218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Izmjene Plana monitoringa operatera</w:t>
      </w:r>
    </w:p>
    <w:p w:rsidR="00BE7541" w:rsidRPr="00BE7541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27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Оperater je dužan da unapr</w:t>
      </w:r>
      <w:r w:rsidR="00F9484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jeđuje i vrši izmjene Plana monitoringa, tako da Plan monitoringa odražava prirodu i način rada i promjene u radu postrojenja ili vazduhoplovne aktivnosti.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Оperater je dužan da o prijedlozima za izmjenu Plana monitoringa bez odlaganja obavijesti Ministarstvo.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Ako utvrdi da su predložene izmjene značajne, Ministarstvo obavještava operatera da je dužan da mu izmijenjeni plan monitoringa i prateću dokumentaciju bez odlaganja dostavi na odobrenje.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 postupak odobrenja izmijenjenog Plana monitoringa primenjuju se odredbe člana 19. i 23. ovog Zakona.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Аko Ministarstvo utvrdi da izmjene Plana monitoringa nijesu značajne, Ministarstvo obavještava operatera da je dužan da izmijenjeni Plan monitoringa dostavi do 31. decembra tekuće godine.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Оperater je dužan da vodi evidenciju o izmjenama 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lana monitoringa.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Ministarstvouz saglasnost minist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arstva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nadležnog za vazdušni saobraćaj propisuje razloge za izmjenu 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lana monitoringa, značajne izmjene 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lana monitoringa, sadržaj evidencije o izmjenama 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lana monitoringa, kao i način</w:t>
      </w:r>
      <w:r w:rsidR="006103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formu dostavljanja ovih podataka i obavještenja.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0558A2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IZVEŠTAJI O EMISIJAMA AVIO OPERATERA I POSTROJENJA </w:t>
      </w:r>
    </w:p>
    <w:p w:rsidR="00BE7541" w:rsidRPr="00BE7541" w:rsidRDefault="00BE7541" w:rsidP="00BE7541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21802" w:rsidRDefault="00BE7541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Izvještavanje o emisijama operatera</w:t>
      </w:r>
    </w:p>
    <w:p w:rsidR="00BE7541" w:rsidRPr="00BE7541" w:rsidRDefault="00421802" w:rsidP="004218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28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Operater postrojenja je dužan da do 31. marta tekuće godine dostavi Agenciji  za zaštitu prirode i životne sredine verifikovani izveštaj o emisijama GHG sa izveštajem o verifikaciji za prethodnu kalendarsku godinu.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Avio operater je dužan da do 31. marta tekuće godine dostavi Agenciji za civilno vazduhoplovstvo Crne Gore verifikovani izvještaj o emisijama GHG sa izvještajem o verifikaciji za prethodnu kalendarsku godinu. </w:t>
      </w:r>
    </w:p>
    <w:p w:rsidR="00BE7541" w:rsidRPr="00BE7541" w:rsidRDefault="00BE7541" w:rsidP="00BE7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prvoj godini nakon dobijanja dozvole odnosno odobrenja operater je dužan da dostavi verifikovani izvještaj o emisijama GHG za period od trenutka započinjanja djelatnosti do 31. decembra godine u kojoj je dobijena dozvola odnosno odobrenje.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Аko operater ne dostavi verifikovani izveštaj o emisijama GHG u skladu sa stavom 1 ovog člana ili ukoliko nije u skladu sa odredbama ovog zakona, odnosno ako operater nije postupio prema zahtjevima izveštaja verifikatora, Agencija odnosno Agencija za civilno vazduhoplovstvo vrši konzervativnu procjenu emisija GHG za operatera i o tome obavještava operatera.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Uz prvi izveštaj o emisijama GHG operater je dužan da dostavi podatke o aktivnostima i emisijama iz tih aktivnosti za period od 1. januara do 31. decembra 2005, 2008 – 2010, 2016 – 2018. godine ukoliko je u navedenim godinama obavljao propisane aktivnosti najmanje jedan dan u kalendarskoj godini.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uz saglasnost ministarstva nadležnog za vazdušni saobraćaj propisuje formu i sadržaj izveštaja o emisijama GHG, kao i vrstu i način i formu dostavljanja podataka i izvještaja o emisijama GHG.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Upravljanje i kontrola podataka </w:t>
      </w:r>
    </w:p>
    <w:p w:rsidR="00BE7541" w:rsidRPr="00BE7541" w:rsidRDefault="00421802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Član  29</w:t>
      </w:r>
    </w:p>
    <w:p w:rsidR="00BE7541" w:rsidRPr="00BE7541" w:rsidRDefault="00BE7541" w:rsidP="00BE75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Оperater je dužan da uspostavlja, dokumentuje, sprovodi i održava pisane procedure za prikupljanje i korišćenje podataka pri monitoring i izvještavanju o emisijama GHG, kao i efikasni kontrolni sistem kao uslov za pripremu izvještaja o emisijama GHG i izvještaja o tonskim kilometrima u skladu sa Planom monitoringa i bez pogrešno prikazanih podataka.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Оperater je dužan i da provjerava kontrolni sistem, kao i da ga zajedno sa pisanim procedurama za prikupljanje i korišćenje podataka pri monitoringu i izvještavanju o emisijama GHG po potrebi poboljšava uzimajući u obzir i preporuke verifikatora.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Оperater je dužan da sve relevantne podatke vezane za stav 1 i 2 ovog člana, kao i sva ostala dokumenta pripremljena kao obaveza prema ovom zakonu čuva najmanje 10 godina i da ih učini dostupnim na zahtjev Ministarstva, Agencije, Agencija za civilno vazduhoplovstvo i verifikatora koji verifikuje izvještaj o emisijama GHG odnosno izvještaj o tonskim kilometrima.  </w:t>
      </w:r>
    </w:p>
    <w:p w:rsidR="00BE7541" w:rsidRPr="00BE7541" w:rsidRDefault="00BE7541" w:rsidP="00BE75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Ministarstvo uz saglasnost ministarstva nadležnog za vazdušni saobraćaj propisuje sadržaj pisanih procedura i kontrolnog sistema, minimum podataka i dokumenata koji se čuvaju u skladu sa ovim zakonom, kao i način i formu dostavljanja podataka. </w:t>
      </w:r>
    </w:p>
    <w:p w:rsidR="00BE7541" w:rsidRPr="00BE7541" w:rsidRDefault="00BE7541" w:rsidP="00BE7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E7541" w:rsidRPr="00BE7541" w:rsidRDefault="00BE7541" w:rsidP="00BE754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Verifikacija izvještaja</w:t>
      </w:r>
    </w:p>
    <w:p w:rsidR="00ED66F3" w:rsidRPr="00E719F3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Član 30</w:t>
      </w:r>
    </w:p>
    <w:p w:rsidR="00ED66F3" w:rsidRPr="00E719F3" w:rsidRDefault="00ED66F3" w:rsidP="00ED66F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Verifikaciju izvještaja o emisijama GHG vrši akreditovni verifikator i izveštaj o verifikaciji dostavlja operateru.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Мinistarstvo propisuje uslove koje moraju da ispune verifikatori, procedure i kriterijume verifikacije, kao i sadržaj izvještaja o verifikaciji. 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Akreditovani verifikator dostavlja izvještaj o verifikaciji operateru postrojenja, odnosno operateru vazduhoplova.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Operater postrojenja odnosno operater vazduhoplova dužan je izmjeniti Plan monitoringa na osnovu predloga verifikatora i dostaviti ga Ministarstvu na odobrenje.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Ako operater postrojenja odnosno operater vazduhoplova ne dostavi verifikovani izvještaj, ili čiji izvještaj je ocjenjen kao nepotpun, Ministarstvo po službenoj dužnosti procjenjuje nivo emisija i verifikuje izvještaje o trošku operatera postrojenja odnosno vazduhoplova.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Akreditacija verifikatora </w:t>
      </w:r>
    </w:p>
    <w:p w:rsidR="00ED66F3" w:rsidRPr="00E719F3" w:rsidRDefault="00421802" w:rsidP="00ED66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Član 31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 propisanoj proceduri Аkreditaciono tijelo CG akredituje pravno lice koje ispunjava propisane uslove kao verifikatora. 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Akreditacija verifikatora uređena je ovim zakonom, kao i zakonom kojim se uređuje akreditacija i drugim opštim aktima odnosno pravilima koje objavljuje Аkreditaciono tijelo CG.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Ministarstvo propisuje uslove, procedure, postupke, podatke i forme od značaja za akreditaciju, koji nijesu propisani zakonom kojim se uređuje akreditacija i drugim opštim aktima odnosno pravilima koje objavljuje Аkreditaciono tijelo CG, kao i način i formu dostavljanja. </w:t>
      </w:r>
    </w:p>
    <w:p w:rsidR="00ED66F3" w:rsidRPr="00E719F3" w:rsidRDefault="00ED66F3" w:rsidP="00ED66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21802" w:rsidRDefault="00421802" w:rsidP="00421802">
      <w:pPr>
        <w:tabs>
          <w:tab w:val="left" w:pos="4860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802" w:rsidRDefault="00421802" w:rsidP="00421802">
      <w:pPr>
        <w:tabs>
          <w:tab w:val="left" w:pos="4860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802" w:rsidRDefault="00421802" w:rsidP="00421802">
      <w:pPr>
        <w:tabs>
          <w:tab w:val="left" w:pos="4860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802" w:rsidRDefault="00421802" w:rsidP="00421802">
      <w:pPr>
        <w:tabs>
          <w:tab w:val="left" w:pos="4860"/>
        </w:tabs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802" w:rsidRPr="00421802" w:rsidRDefault="00421802" w:rsidP="00421802">
      <w:pPr>
        <w:tabs>
          <w:tab w:val="left" w:pos="486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 </w:t>
      </w:r>
      <w:r w:rsidR="00ED66F3" w:rsidRPr="00421802">
        <w:rPr>
          <w:rFonts w:ascii="Times New Roman" w:hAnsi="Times New Roman" w:cs="Times New Roman"/>
          <w:b/>
          <w:sz w:val="24"/>
          <w:szCs w:val="24"/>
        </w:rPr>
        <w:t>DOSTUPNOST PODATAKA O EKONOMIČNOSTI POTROŠNJE GORIVA I EMISIJAMA CO2 PRI PRODAJI NOVIH PUTNIČKIH VOZILA</w:t>
      </w:r>
    </w:p>
    <w:p w:rsidR="00421802" w:rsidRDefault="00421802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Emisija ugljendioksida iz novih putničkih vozila</w:t>
      </w:r>
    </w:p>
    <w:p w:rsidR="00ED66F3" w:rsidRPr="00E719F3" w:rsidRDefault="00421802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 32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Pravno lice i preduzetnik koji stavlja u promet ili iznajmljuje nova putnička vozila dužan je da na mjestu prodaje, odnosno iznajmljivanja učini dostupne informacije o potrošnji goriva i emisijama ugljendioksida za svaki model putničkog vozila.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Informacije o potrošnji goriva i emisijama ugljendioksida iz novih putničkih vozila mogu biti dostupne potrošačima preko oznaka (naljepnica) na vozilima, postera ili displeja istaknutih na mjestima prodaje, vodiča o potrošnji goriva i emisijama ugljendioksida i druge promotivne literature i materijala.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Vodič o potrošnji goriva i emisijama ugljendioksida iz stava 2 ovog člana, za sve modele novih putničkih vozila koja se uvoze u Crnu Goru, priprema Ministarstvo i objavljuje na internet stranici. Vodič iz stava 3 ovog člana ažurira se jednom godišnje.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Pravno lice i preduzetnik iz stava 1 ovog člana dužno je da primjerak vodiča iz stava 3 ovog člana ustupi licima koja kupuju, odnosno iznajmljuju vozila bez naknade. Bliži sadržaj oznaka, vodiča, postera, displeja i druge promotivne literature i materijala o potrošnji goriva i emisijama ugljendioksida propisuje Ministarstvo. </w:t>
      </w:r>
    </w:p>
    <w:p w:rsidR="00072EAB" w:rsidRDefault="00072EAB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2EAB" w:rsidRDefault="00072EAB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72EAB" w:rsidRPr="00E719F3" w:rsidRDefault="00072EAB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Default="00421802" w:rsidP="0042180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V </w:t>
      </w:r>
      <w:r w:rsidR="00ED66F3" w:rsidRPr="00421802">
        <w:rPr>
          <w:rFonts w:ascii="Times New Roman" w:hAnsi="Times New Roman" w:cs="Times New Roman"/>
          <w:b/>
          <w:caps/>
          <w:sz w:val="24"/>
          <w:szCs w:val="24"/>
        </w:rPr>
        <w:t xml:space="preserve">Geološko skladištenje </w:t>
      </w:r>
    </w:p>
    <w:p w:rsidR="00421802" w:rsidRPr="00421802" w:rsidRDefault="00421802" w:rsidP="0042180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Geološko skladištenje ugljendioksida</w:t>
      </w:r>
    </w:p>
    <w:p w:rsidR="00ED66F3" w:rsidRPr="00E719F3" w:rsidRDefault="00421802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 33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>Geološko skladištenje ugljendioksida zabranjeno je na teritoriji Crne Gore, odnosno u njenim teritorijalnim vodama, vodnim tijelima i isključivoj ekonomskoj zoni. Izuzetno od stava 1 ovog člana, geološko skladištenje ugljendioksida može se vršiti na osnovu dozvole za količine manje od 100 tona u svrhu istraživanja, razvoja ili ispitivanja novih tehnologija.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 Geološko skladištenje ugljendioksida iz stava 2 ovog člana mogu da vrše pravna lica ili preduzetnici na osnovu dozvole koju izdaje organ državne uprave nadležan za poslove geoloških istraživanja.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>Dozvola iz stava 2 ovog člana izdaje se na osnovu zahtjeva uz koji se prilaže saglasnost na elaborat o procjeni uticaja na životnu sredinu.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lastRenderedPageBreak/>
        <w:t xml:space="preserve">Dozvola iz stava 2 ovog člana izdaje se na period potreban za sprovođenje istraživanja.  Organ državne uprave nadležan za poslove geoloških istraživanja vodi registar dozvola izdatih za skladištenje u svrhu istraživanja.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Prekogranični transport ugljendioksida radi skladištenja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Član 34.</w:t>
      </w:r>
    </w:p>
    <w:p w:rsidR="00ED66F3" w:rsidRPr="00E719F3" w:rsidRDefault="00ED66F3" w:rsidP="00ED66F3">
      <w:pPr>
        <w:tabs>
          <w:tab w:val="left" w:pos="48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Prekogranični transport ugljendioksida radi skladištenja može se vršiti preko teritorije Crne Gore, samo ako postoji izgrađena infrastruktura za prekogranični transport ugljendioksida u skladu sa zakonom. Informacije o skladištenju i transportu ugljendioksida objavljuju se na internet stranici organa državne uprave nadležnog za poslove geoloških istraživanja.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Skladištenje ugljendioksida kod termo-energetskih objekata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9F3">
        <w:rPr>
          <w:rFonts w:ascii="Times New Roman" w:hAnsi="Times New Roman" w:cs="Times New Roman"/>
          <w:b/>
          <w:sz w:val="24"/>
          <w:szCs w:val="24"/>
        </w:rPr>
        <w:t>Član 35.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Privredna društva koja proizvode električnu energiju u termoenergetskom postrojenju sa izlaznom snagom od 300 MW i više, dužni su da izrade studiju o kaptaži i zbrinjavanju ugljendioksida.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 xml:space="preserve">Studija iz stava 1 ovog člana sadrži: način zbrinjavanja, mjesto gdje će se skladištiti ugljendioksid, tehničku i ekonomsku opravdanost izgradnje infrastrukture za transport ugljendioksida i uređaja za kaptažu. </w:t>
      </w:r>
    </w:p>
    <w:p w:rsidR="00ED66F3" w:rsidRPr="00E719F3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hAnsi="Times New Roman" w:cs="Times New Roman"/>
          <w:sz w:val="24"/>
          <w:szCs w:val="24"/>
        </w:rPr>
        <w:t>Studija iz stava 1 ovog člana sastavni je dio elaborata o procjeni uticaja na životnu sredinu.</w:t>
      </w:r>
    </w:p>
    <w:p w:rsidR="00ED66F3" w:rsidRPr="00F852A9" w:rsidRDefault="00ED66F3" w:rsidP="00ED66F3">
      <w:pPr>
        <w:tabs>
          <w:tab w:val="left" w:pos="4860"/>
        </w:tabs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6F3" w:rsidRDefault="00ED66F3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2EAB" w:rsidRDefault="00072EAB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6F3" w:rsidRDefault="00ED66F3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6F3" w:rsidRPr="00F852A9" w:rsidRDefault="00421802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ED66F3" w:rsidRPr="00F852A9">
        <w:rPr>
          <w:rFonts w:ascii="Times New Roman" w:hAnsi="Times New Roman" w:cs="Times New Roman"/>
          <w:b/>
          <w:sz w:val="24"/>
          <w:szCs w:val="24"/>
        </w:rPr>
        <w:t xml:space="preserve">. OZONSKI OMOTAČ </w:t>
      </w:r>
    </w:p>
    <w:p w:rsidR="00FF6985" w:rsidRDefault="00ED66F3" w:rsidP="00FF69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Zaštita ozonskog omotača</w:t>
      </w:r>
    </w:p>
    <w:p w:rsidR="00ED66F3" w:rsidRPr="00F852A9" w:rsidRDefault="00ED66F3" w:rsidP="00FF69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Član 36.</w:t>
      </w:r>
    </w:p>
    <w:p w:rsidR="00ED66F3" w:rsidRPr="00F852A9" w:rsidRDefault="00ED66F3" w:rsidP="00FF69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Postupno smanivanje i ukidanje  potrošnje supstanci koje oštećuju ozonski omotač, i postupno smanjivanje fluorovanih gasova sa efektom staklene bašte sprovodi se nadzorom i zabranom potrošnje  tih supstanci i gasova, zabranom proizvodnje i  korištenja proizvoda i opreme koji sadrže te supstance i gasove ili zavise od njih, prikupljanjem i uništavanjem tih supstanci i gasova i  drugim mjerama koje na ekonomski efikasan način doprinose zaštiti ozonskog omotača.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lastRenderedPageBreak/>
        <w:t xml:space="preserve">               Postupno smanjivanje i ukidanje potrošnje supstanci koje oštećuju ozonski omotač,  postupno smanjivanje potrošnje fluorovanih gasova sa efektom staklene bašte, postupanje sa supstancama koje oštećuju ozonski omotač i fluorovanim gasovima sa efektom staklene bašte, uvoz, izvoz i stavljanje u promet tih supstanci i gasova, određivanje godišnje kvote za uvoz tih supstanci i gasova propisuje Vlada.</w:t>
      </w:r>
    </w:p>
    <w:p w:rsidR="00ED66F3" w:rsidRPr="00F852A9" w:rsidRDefault="00ED66F3" w:rsidP="00FF698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Propisom iz stava 2 ovog člana uređuje se i postupanje sa proizvodima i opremom koja sadrži supstance koje oštećuju ozonski omotač i fluorovane gasove sa efektom staklene bašte ili zavise od tih supstanci i gasova, uvoz, izvoz ili stavljanje u promet tih proizvoda i opreme, određivanje godišnje kvote za uvoz proizvoda i opreme, provjera curenja, način prikupljanja tih supstanci i gasova, obnavljanja, regeneracije, ponovnog korišćenja, trajnog odlaganja i uništavanja nakon prestanka upotrebe proizvoda i opreme, način označavanja proizvoda i opreme, uslovi koje moraju ispuniti pravna lica i preduzetnici koji obavljaju djelatnost prikupljanja supstanci, provjere curenja, ugradnje/instalacije, održavanja i/ili popravku, kao i isključivanje iz upotrebe proizvoda i opreme, propisuje Vlada.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  Uvoz i/ili izvoz supstanci koje oštećuju ozonski omotač i fluorovanih gasova sa efektom staklene vrši se na osnovu dozvole Agencije.</w:t>
      </w:r>
    </w:p>
    <w:p w:rsidR="00ED66F3" w:rsidRPr="00F852A9" w:rsidRDefault="00ED66F3" w:rsidP="00ED66F3">
      <w:pPr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 Bliži način izdavanja i potrebnu dokumentaciju za izdavanje dozvole uređuje se propisom iz stava 2 ovog člana.</w:t>
      </w:r>
    </w:p>
    <w:p w:rsidR="00ED66F3" w:rsidRPr="00F852A9" w:rsidRDefault="00421802" w:rsidP="00ED66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  37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 Pravno lice i preduzetnik vrši djelatnosti prikupljanja supstanci, provjere curenja, ugradnje/instalacije, održavanja i/ili popravku, kao i isključivanja iz upotrebe proizvoda i opreme koji sadrže supstance koje oštećuju ozonski omotač i/ili fluorovane gasove sa efektom staklene bašte na osnovu dozvole Agencije.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Dozvola iz stave 1 izdaje se na period od 5 godina.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Bliži način izdavanja i potrebnu dokumentaciju za izdavanje dozvole propisuje Vlada.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Pravna lica i preduzetnici iz stava 1 ovog člana moraju obezbijediti obuku zaposlenih prema programu stručnog osposobljavanja koju donosi Ministarstvo u saradnji s organom državne uprave nadležnim za poslove obrazovanja.</w:t>
      </w:r>
    </w:p>
    <w:p w:rsidR="00ED66F3" w:rsidRPr="00F852A9" w:rsidRDefault="00ED66F3" w:rsidP="00ED66F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eastAsia="Calibri" w:hAnsi="Times New Roman" w:cs="Times New Roman"/>
          <w:sz w:val="24"/>
          <w:szCs w:val="24"/>
        </w:rPr>
        <w:t>Programom iz stava 4 ovog</w:t>
      </w:r>
      <w:r w:rsidR="006401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852A9">
        <w:rPr>
          <w:rFonts w:ascii="Times New Roman" w:eastAsia="Calibri" w:hAnsi="Times New Roman" w:cs="Times New Roman"/>
          <w:sz w:val="24"/>
          <w:szCs w:val="24"/>
        </w:rPr>
        <w:t xml:space="preserve">člana Ministarstvo propisuje bliži način i uslove stručnog osposobljavanja lica koja kod pravnih lica i preduzetnika obavljaju djelatnosti prikupljanja, provjere curenja,  ugradnje, održavanje i/ili popravku, kao i isključivanja iz upotrebe proizvoda koji sadrže supstance koje oštećuju ozonski omotač i fluorovane gasove sa efektom staklene bašte, uslove za odabir ustanova za sprovođenje stručnog osposobljavanja, uslove i kriterijume za sprovođenje programa, uslove  i način polaganja stručnog ispita, izdavanje uvjerenja/dokumenta o položenom stručnom ispitu,  kategorije uvjerenja, uslove za obnovu uvjerenja, važenje </w:t>
      </w:r>
      <w:r w:rsidRPr="00F852A9">
        <w:rPr>
          <w:rFonts w:ascii="Times New Roman" w:eastAsia="Calibri" w:hAnsi="Times New Roman" w:cs="Times New Roman"/>
          <w:sz w:val="24"/>
          <w:szCs w:val="24"/>
        </w:rPr>
        <w:lastRenderedPageBreak/>
        <w:t>uvjerenja, način rada ispitnog tijela koje sprovodi stručni ispit,  kao i naknadu za stručno osposobljavanje.</w:t>
      </w:r>
    </w:p>
    <w:p w:rsidR="001A5769" w:rsidRDefault="001A5769" w:rsidP="00ED66F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6F3" w:rsidRPr="00F852A9" w:rsidRDefault="00ED66F3" w:rsidP="00ED66F3">
      <w:pPr>
        <w:jc w:val="center"/>
        <w:rPr>
          <w:rFonts w:ascii="Times New Roman" w:hAnsi="Times New Roman" w:cs="Times New Roman"/>
          <w:b/>
          <w:strike/>
          <w:sz w:val="24"/>
          <w:szCs w:val="24"/>
          <w:u w:val="single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Član  38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Prikupljene supstance koje oštećuju ozonski omotač i fluorovane gasove sa efektom staklene bašte koji se ne mogu obnoviti u postupku održavanja i/ili popravke proizvoda i opreme i koje su prikupljene pri isključivanju proizvoda i opreme iz upotrebe predaju se pravnim lica koji u okviru svoje djelatnosi mogu obavljati djelatnost prikupljanja, obnavljanja i obrade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Pravno lice može obavljati djelatnost prikupljanja, obnavljanja i obrade supstanci koje oštećuju ozonski omotač i fluorovanih gasova na osnovu dozvole koju izdaje Agencija.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Sadržaj i način izdavanja dozvole, uslove koje mora ispuniti pravno lice za dobijanje dozvole iz stava 2 ovog člana, propisuje Ministarstvo.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29E" w:rsidRDefault="00ED66F3" w:rsidP="004B12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 xml:space="preserve">Evidencija </w:t>
      </w:r>
    </w:p>
    <w:p w:rsidR="00ED66F3" w:rsidRPr="00F852A9" w:rsidRDefault="00ED66F3" w:rsidP="004B12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Član  39.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Agencija vodi evidenciju izdatih dozvola za uvoz i/ili izvoz, dozvola za obavljanje djelatnosti prikupljanja supstanci, provjere curenja, ugradnje/instalacije, održavanja i/ili popravku, kao i isključivanje iz upotrebe proizvoda i opreme.</w:t>
      </w:r>
    </w:p>
    <w:p w:rsidR="00ED66F3" w:rsidRDefault="00ED66F3" w:rsidP="00ED66F3">
      <w:pPr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Spisak izdatih dozvola Agencija objavljuje na svojoj internet stranici</w:t>
      </w:r>
      <w:r w:rsidRPr="00F852A9">
        <w:rPr>
          <w:rFonts w:ascii="Times New Roman" w:hAnsi="Times New Roman" w:cs="Times New Roman"/>
          <w:b/>
          <w:sz w:val="24"/>
          <w:szCs w:val="24"/>
        </w:rPr>
        <w:t>.</w:t>
      </w:r>
    </w:p>
    <w:p w:rsidR="00072EAB" w:rsidRDefault="00072EAB" w:rsidP="00ED66F3">
      <w:pPr>
        <w:rPr>
          <w:rFonts w:ascii="Times New Roman" w:hAnsi="Times New Roman" w:cs="Times New Roman"/>
          <w:b/>
          <w:sz w:val="24"/>
          <w:szCs w:val="24"/>
        </w:rPr>
      </w:pPr>
    </w:p>
    <w:p w:rsidR="00072EAB" w:rsidRDefault="00072EAB" w:rsidP="00ED66F3">
      <w:pPr>
        <w:rPr>
          <w:rFonts w:ascii="Times New Roman" w:hAnsi="Times New Roman" w:cs="Times New Roman"/>
          <w:b/>
          <w:sz w:val="24"/>
          <w:szCs w:val="24"/>
        </w:rPr>
      </w:pPr>
    </w:p>
    <w:p w:rsidR="00072EAB" w:rsidRPr="00F852A9" w:rsidRDefault="00072EAB" w:rsidP="00ED66F3">
      <w:pPr>
        <w:rPr>
          <w:rFonts w:ascii="Times New Roman" w:hAnsi="Times New Roman" w:cs="Times New Roman"/>
          <w:b/>
          <w:sz w:val="24"/>
          <w:szCs w:val="24"/>
        </w:rPr>
      </w:pPr>
    </w:p>
    <w:p w:rsidR="00ED66F3" w:rsidRPr="00F852A9" w:rsidRDefault="00ED66F3" w:rsidP="00ED66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Zabrane</w:t>
      </w:r>
    </w:p>
    <w:p w:rsidR="00ED66F3" w:rsidRPr="00F852A9" w:rsidRDefault="00ED66F3" w:rsidP="00ED66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Član  40.</w:t>
      </w:r>
    </w:p>
    <w:p w:rsidR="00ED66F3" w:rsidRPr="00F852A9" w:rsidRDefault="00ED66F3" w:rsidP="00ED66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Zabranjuje se: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1) proizvodnja supstanci koje oštećuju ozonski omotač;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2) uvoz i/ili izvoz supstanci koje oštećuju ozonski omotač, odnosno proizvoda koji sadrže supstance utvrđene Montrealskim protokolom, iz zemalja, odnosno u zemlje koje nijesu strane ugovornice protokola, prema rokovima utvrđenim Protokolom;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lastRenderedPageBreak/>
        <w:t xml:space="preserve">3) uvoz i/ili izvoz supstanci koje oštećuju ozonski omotač i florovanih gasova sa efektom staklene bašte bez dozvole Agencije;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4) uvoz i stavljanje u promet i korišćenih proizvoda i opreme koji sadrže supstance koje oštećuju ozonski omotač i koji zavise od njih;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5) ispuštanje supstanci koje oštećuju ozonski omotač i fluorovanih gasova sa efektom staklene u životnu sredinu;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6) punjenje sistema koji koriste fluorovane gasove sa efektom staklene bašte supstancama koje oštećuju ozonski omotač;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7) ispiranje supstancama koje oštećuju ozonski omotač; 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8) stavljanje u  prodaju supstanci koje oštećuju ozonski omotač i fluorovanih gasova sa efektom  staklene bašte licima koja nemaju dozvolu iz člana 57 ovog zakona;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9) uvoz korišćenih, recikliranih i regenerisanih supstanci koje oštećuju ozonski omotač u slučaju kad dolaze iz postrojenja za regeneraciju i kada se koriste za kritične namjene</w:t>
      </w:r>
      <w:r w:rsidRPr="00F852A9">
        <w:rPr>
          <w:rFonts w:ascii="Times New Roman" w:hAnsi="Times New Roman" w:cs="Times New Roman"/>
          <w:b/>
          <w:sz w:val="24"/>
          <w:szCs w:val="24"/>
        </w:rPr>
        <w:t>.</w:t>
      </w:r>
    </w:p>
    <w:p w:rsidR="00ED66F3" w:rsidRPr="00F852A9" w:rsidRDefault="00ED66F3" w:rsidP="00ED66F3">
      <w:pPr>
        <w:tabs>
          <w:tab w:val="left" w:pos="3857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66F3" w:rsidRPr="00F852A9" w:rsidRDefault="00ED66F3" w:rsidP="00ED66F3">
      <w:pPr>
        <w:tabs>
          <w:tab w:val="left" w:pos="385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b/>
          <w:sz w:val="24"/>
          <w:szCs w:val="24"/>
        </w:rPr>
        <w:t>V</w:t>
      </w:r>
      <w:r w:rsidR="00421802">
        <w:rPr>
          <w:rFonts w:ascii="Times New Roman" w:hAnsi="Times New Roman" w:cs="Times New Roman"/>
          <w:b/>
          <w:sz w:val="24"/>
          <w:szCs w:val="24"/>
        </w:rPr>
        <w:t>II</w:t>
      </w:r>
      <w:r w:rsidRPr="00F852A9">
        <w:rPr>
          <w:rFonts w:ascii="Times New Roman" w:hAnsi="Times New Roman" w:cs="Times New Roman"/>
          <w:b/>
          <w:sz w:val="24"/>
          <w:szCs w:val="24"/>
        </w:rPr>
        <w:t xml:space="preserve"> MONITORING I IZVEŠTAVANJE O NISKO-KARBONSKOM I RAZVOJU OTPORNOM NA KLIMATSKE PROMJENE</w:t>
      </w: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Sistem inventara GHG</w:t>
      </w:r>
    </w:p>
    <w:p w:rsidR="00ED66F3" w:rsidRPr="00E719F3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Član 41</w:t>
      </w: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Sistem inventara GHG je sistem institucionalnih, zakonodavnih i proceduralnih mehanizama koji obezbjeđuju procjenu i izvještavanje o propisanim antoropogenim emisijama GHG i uklanjanju putem ponora.</w:t>
      </w:r>
    </w:p>
    <w:p w:rsidR="00ED66F3" w:rsidRPr="00E719F3" w:rsidRDefault="00ED66F3" w:rsidP="00ED66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Sistem inventara GHG uspostavlja se, vodi i konstantno unapređuje kako bi se osigurala procjena nivoa GHG, kao i pravovremenost, transparentnost, tačnost, dosl</w:t>
      </w:r>
      <w:r w:rsidR="00774046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ednost, uporedivost i potpunost inventara GHG, a u skladu sa zahtjevima Konvencije.</w:t>
      </w: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Inventar i izvještaj emisija gasova sa efektom staklene bašte</w:t>
      </w:r>
    </w:p>
    <w:p w:rsidR="00ED66F3" w:rsidRPr="00E719F3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Član  42</w:t>
      </w: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Inventar emisija gasova sa efektom staklene bašte (u daljem tekstu: inventar emisija) izrađuje i ažurira Agencija.</w:t>
      </w:r>
    </w:p>
    <w:p w:rsidR="00ED66F3" w:rsidRPr="00E719F3" w:rsidRDefault="00ED66F3" w:rsidP="00ED66F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201AA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Inventar emisija je baza podataka koja sadrži naročito: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1) podatke o aktivnostima;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primenjene emisione faktore;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3) podatke o emisijama GHG iz izvora i uklanjanja pomoću ponora;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4) druge podatke potrebne za izradu izveštaja.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201AA9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67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D66F3"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Doprinos sektora korišćenja zemljišta, prenamjene zemljišta i šumarstva nivo GHG posebno se proračunava kako bi se obezbijedio pouzdan sistem proračuna doprinosa ovih sektora ukupnim emisijama GHG. </w:t>
      </w:r>
    </w:p>
    <w:p w:rsidR="00ED66F3" w:rsidRPr="00E719F3" w:rsidRDefault="00ED66F3" w:rsidP="00ED66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F9367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Na osnovu Inventara emisija Agencija izrađuje Nacionalni izveštaj o inventaru emisija koji je sastavni deo Izvještaja o stanju životne sredine.</w:t>
      </w:r>
    </w:p>
    <w:p w:rsidR="00ED66F3" w:rsidRPr="00E719F3" w:rsidRDefault="00ED66F3" w:rsidP="00ED66F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F9367A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Ministarstvo propisuje način proračuna 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doprinosa sektora korišćenja zemljišta, promjene namjene zemljišta i šumarstva</w:t>
      </w:r>
      <w:r w:rsidR="009720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nivou GHG, procedure i postupke proračuna, provjeru kvaliteta i značaja kon</w:t>
      </w:r>
      <w:r w:rsidRPr="00F852A9">
        <w:rPr>
          <w:rFonts w:ascii="Times New Roman" w:hAnsi="Times New Roman" w:cs="Times New Roman"/>
          <w:sz w:val="24"/>
          <w:szCs w:val="24"/>
        </w:rPr>
        <w:t xml:space="preserve">trole podataka, način, detaljnost, vrstu i rokove za dostavljanje podataka o aktivnostima i ostalo, kao i 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sadrž</w:t>
      </w:r>
      <w:r w:rsidR="009720DA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 i formu </w:t>
      </w:r>
      <w:r w:rsidRPr="00F852A9">
        <w:rPr>
          <w:rFonts w:ascii="Times New Roman" w:hAnsi="Times New Roman" w:cs="Times New Roman"/>
          <w:sz w:val="24"/>
          <w:szCs w:val="24"/>
        </w:rPr>
        <w:t>i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nventara GHG i </w:t>
      </w:r>
      <w:r w:rsidR="009720DA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zveštaja o inventaru GHG, kao i rokove za izradu.</w:t>
      </w:r>
    </w:p>
    <w:p w:rsidR="00ED66F3" w:rsidRPr="00F852A9" w:rsidRDefault="00ED66F3" w:rsidP="00ED66F3">
      <w:p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Podaci iz stava iz </w:t>
      </w:r>
      <w:r w:rsidR="009720DA">
        <w:rPr>
          <w:rFonts w:ascii="Times New Roman" w:hAnsi="Times New Roman" w:cs="Times New Roman"/>
          <w:sz w:val="24"/>
          <w:szCs w:val="24"/>
        </w:rPr>
        <w:t>1</w:t>
      </w:r>
      <w:r w:rsidRPr="00F852A9">
        <w:rPr>
          <w:rFonts w:ascii="Times New Roman" w:hAnsi="Times New Roman" w:cs="Times New Roman"/>
          <w:sz w:val="24"/>
          <w:szCs w:val="24"/>
        </w:rPr>
        <w:t>stav</w:t>
      </w:r>
      <w:r w:rsidR="009720DA">
        <w:rPr>
          <w:rFonts w:ascii="Times New Roman" w:hAnsi="Times New Roman" w:cs="Times New Roman"/>
          <w:sz w:val="24"/>
          <w:szCs w:val="24"/>
        </w:rPr>
        <w:t>a</w:t>
      </w:r>
      <w:r w:rsidRPr="00F852A9">
        <w:rPr>
          <w:rFonts w:ascii="Times New Roman" w:hAnsi="Times New Roman" w:cs="Times New Roman"/>
          <w:sz w:val="24"/>
          <w:szCs w:val="24"/>
        </w:rPr>
        <w:t xml:space="preserve"> člana ovog zakona koriste se za izradu slijedećih izvještaja: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Izvještaj o emisijama gasova sa efektom staklene bašte, uključujući i uklanjane putem ponora;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Izvještaj o projekcijama;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Izvještaj o primjeni Strategije o klimatskim promjenama i niskokarbonskom razvoju;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Izvještaj o sprovođjenju politika i mjera za smanjenje negativnog uticaja klimatskih promjena;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Izvještaj o primjeni Plana prilagođavanja klimatskim promjenama;</w:t>
      </w:r>
    </w:p>
    <w:p w:rsidR="00ED66F3" w:rsidRPr="00F852A9" w:rsidRDefault="00ED66F3" w:rsidP="00ED66F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Nacionalni izvještaj i dvogodišnji izvještaj prema Okvirnoj konvenciji Ujedinjenih nacija UNFCCC.</w:t>
      </w:r>
    </w:p>
    <w:p w:rsidR="00ED66F3" w:rsidRPr="00F852A9" w:rsidRDefault="00ED66F3" w:rsidP="00ED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86A83">
        <w:rPr>
          <w:rFonts w:ascii="Times New Roman" w:hAnsi="Times New Roman" w:cs="Times New Roman"/>
          <w:sz w:val="24"/>
          <w:szCs w:val="24"/>
        </w:rPr>
        <w:t xml:space="preserve"> Izvještaj iz stava 1 tačke 1</w:t>
      </w:r>
      <w:r w:rsidRPr="00F852A9">
        <w:rPr>
          <w:rFonts w:ascii="Times New Roman" w:hAnsi="Times New Roman" w:cs="Times New Roman"/>
          <w:sz w:val="24"/>
          <w:szCs w:val="24"/>
        </w:rPr>
        <w:t>izrađuje Agencija.</w:t>
      </w:r>
    </w:p>
    <w:p w:rsidR="00ED66F3" w:rsidRPr="00F852A9" w:rsidRDefault="00ED66F3" w:rsidP="00ED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6F3" w:rsidRPr="00F852A9" w:rsidRDefault="00ED66F3" w:rsidP="00ED6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        </w:t>
      </w:r>
      <w:r w:rsidR="00186A83">
        <w:rPr>
          <w:rFonts w:ascii="Times New Roman" w:hAnsi="Times New Roman" w:cs="Times New Roman"/>
          <w:sz w:val="24"/>
          <w:szCs w:val="24"/>
        </w:rPr>
        <w:t xml:space="preserve">   Izvještaje iz stava 1 tačke </w:t>
      </w:r>
      <w:r w:rsidR="006A1A14">
        <w:rPr>
          <w:rFonts w:ascii="Times New Roman" w:hAnsi="Times New Roman" w:cs="Times New Roman"/>
          <w:sz w:val="24"/>
          <w:szCs w:val="24"/>
        </w:rPr>
        <w:t>2</w:t>
      </w:r>
      <w:r w:rsidRPr="00F852A9">
        <w:rPr>
          <w:rFonts w:ascii="Times New Roman" w:hAnsi="Times New Roman" w:cs="Times New Roman"/>
          <w:sz w:val="24"/>
          <w:szCs w:val="24"/>
        </w:rPr>
        <w:t>-6 izrađuje Ministarstvo.</w:t>
      </w:r>
    </w:p>
    <w:p w:rsidR="00ED66F3" w:rsidRPr="00F852A9" w:rsidRDefault="00ED66F3" w:rsidP="00ED66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66F3" w:rsidRPr="00F852A9" w:rsidRDefault="00ED66F3" w:rsidP="00ED66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 xml:space="preserve"> </w:t>
      </w:r>
      <w:r w:rsidR="00F9367A">
        <w:rPr>
          <w:rFonts w:ascii="Times New Roman" w:hAnsi="Times New Roman" w:cs="Times New Roman"/>
          <w:sz w:val="24"/>
          <w:szCs w:val="24"/>
        </w:rPr>
        <w:tab/>
      </w:r>
      <w:r w:rsidRPr="00F852A9">
        <w:rPr>
          <w:rFonts w:ascii="Times New Roman" w:hAnsi="Times New Roman" w:cs="Times New Roman"/>
          <w:sz w:val="24"/>
          <w:szCs w:val="24"/>
        </w:rPr>
        <w:t xml:space="preserve">Sadržaj izvještaja iz stava </w:t>
      </w:r>
      <w:r w:rsidR="006A1A14">
        <w:rPr>
          <w:rFonts w:ascii="Times New Roman" w:hAnsi="Times New Roman" w:cs="Times New Roman"/>
          <w:sz w:val="24"/>
          <w:szCs w:val="24"/>
        </w:rPr>
        <w:t xml:space="preserve">6 </w:t>
      </w:r>
      <w:r w:rsidRPr="00F852A9">
        <w:rPr>
          <w:rFonts w:ascii="Times New Roman" w:hAnsi="Times New Roman" w:cs="Times New Roman"/>
          <w:sz w:val="24"/>
          <w:szCs w:val="24"/>
        </w:rPr>
        <w:t>ovog člana, rokove za izradu i dostavljanje izvještaja, rokove za dostavljanje odgovora i način verifikacije izvještaja propisuje Ministarstvo</w:t>
      </w:r>
      <w:r w:rsidRPr="00F852A9">
        <w:rPr>
          <w:rFonts w:ascii="Times New Roman" w:hAnsi="Times New Roman" w:cs="Times New Roman"/>
          <w:b/>
          <w:sz w:val="24"/>
          <w:szCs w:val="24"/>
        </w:rPr>
        <w:t>.</w:t>
      </w:r>
    </w:p>
    <w:p w:rsidR="00ED66F3" w:rsidRDefault="00ED66F3" w:rsidP="00421802">
      <w:pPr>
        <w:spacing w:before="120"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ED66F3" w:rsidP="00ED66F3">
      <w:pPr>
        <w:spacing w:before="12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Kvaliteta i kontrola kvaliteta podataka</w:t>
      </w:r>
    </w:p>
    <w:p w:rsidR="00ED66F3" w:rsidRPr="00E719F3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Član 43</w:t>
      </w:r>
    </w:p>
    <w:p w:rsidR="00ED66F3" w:rsidRPr="00E719F3" w:rsidRDefault="00ED66F3" w:rsidP="00ED66F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F852A9" w:rsidRDefault="00ED66F3" w:rsidP="00F9367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Agencija izrađuje i sprovodi Plan kvaliteta i kontrole kvaliteta podataka za potrebe izrade i unapređenja kvaliteta Inventara GHG.</w:t>
      </w:r>
    </w:p>
    <w:p w:rsidR="00ED66F3" w:rsidRPr="00E719F3" w:rsidRDefault="00ED66F3" w:rsidP="00ED66F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F9367A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Organi i organizacije koji obezbjeđuju podatke o aktivnostima za izradu inventara GHG postupaju u skladu sa Planom kvaliteta i kontrole kvaliteta podataka i o svim realizovanim i planiranim izmjenama obavještavaju Agenciju uz koje dostavljaju i obrazloženje.</w:t>
      </w:r>
    </w:p>
    <w:p w:rsidR="00ED66F3" w:rsidRPr="00F852A9" w:rsidRDefault="00ED66F3" w:rsidP="00ED66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6F3" w:rsidRPr="00F852A9" w:rsidRDefault="00ED66F3" w:rsidP="00F9367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Ministarstvo propisuje sadržaj i formu plana kvaliteta i kontrole podataka, način, detaljnost, vrstu i rokove za dostavljanje podataka o aktivnostima.</w:t>
      </w:r>
    </w:p>
    <w:p w:rsidR="00421802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Sistem za izvještavanje o politikama, mjerama i projekcijama emisija gasova sa efektom staklene bašte</w:t>
      </w:r>
    </w:p>
    <w:p w:rsidR="00ED66F3" w:rsidRPr="00E719F3" w:rsidRDefault="00421802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Član 44</w:t>
      </w:r>
    </w:p>
    <w:p w:rsidR="00ED66F3" w:rsidRPr="00E719F3" w:rsidRDefault="00ED66F3" w:rsidP="00ED66F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D66F3" w:rsidRPr="00E719F3" w:rsidRDefault="006A1A14" w:rsidP="00201AA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ED66F3"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U cilju obezbjeđenja pravovremenosti, transparentnosti, tačnosti, dosl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ED66F3"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ednosti, uporedivosti i potpunosti informacija o politikama i mjerama i projekcijama, uspostavlja se, održava i kontinuirano unapređuje sistem za izvještavanje o politikama, mjerama i projekcijama GHG.</w:t>
      </w:r>
    </w:p>
    <w:p w:rsidR="00ED66F3" w:rsidRPr="00E719F3" w:rsidRDefault="00ED66F3" w:rsidP="00ED66F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66F3" w:rsidRPr="00E719F3" w:rsidRDefault="00ED66F3" w:rsidP="00ED66F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19F3">
        <w:rPr>
          <w:rFonts w:ascii="Times New Roman" w:eastAsia="Times New Roman" w:hAnsi="Times New Roman" w:cs="Times New Roman"/>
          <w:color w:val="000000"/>
          <w:sz w:val="24"/>
          <w:szCs w:val="24"/>
        </w:rPr>
        <w:t>Sistem podrazumijeva institucionalne, pravne i proceduralne mehanizme za izvještavanje o politikama i mjerama i projekcijama antropogenih emisija GHG iz izvora i uklanjanja pomoću ponora.</w:t>
      </w:r>
    </w:p>
    <w:p w:rsidR="00DA26B1" w:rsidRDefault="00DA26B1" w:rsidP="00D32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4826" w:rsidRPr="00097827" w:rsidRDefault="00094826" w:rsidP="00CE04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252F2" w:rsidRPr="00434FCF" w:rsidRDefault="00E50557" w:rsidP="001252F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Izv</w:t>
      </w:r>
      <w:r w:rsidR="00E7173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eštavanje prema Konvenciji i Vladi </w:t>
      </w:r>
    </w:p>
    <w:p w:rsidR="001252F2" w:rsidRPr="00434FCF" w:rsidRDefault="00A76FCD" w:rsidP="001252F2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Član </w:t>
      </w:r>
      <w:r w:rsidR="009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45</w:t>
      </w:r>
    </w:p>
    <w:p w:rsidR="00E50557" w:rsidRPr="00434FCF" w:rsidRDefault="00E50557" w:rsidP="00E505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U skladu sa obavezama koje proizilaze iz Konvencije, Ministarstvo priprema Dvogodišnji ažurirani izv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eštaj i </w:t>
      </w:r>
      <w:r w:rsidR="009B0072">
        <w:rPr>
          <w:rFonts w:ascii="Times New Roman" w:eastAsia="Times New Roman" w:hAnsi="Times New Roman" w:cs="Times New Roman"/>
          <w:color w:val="000000"/>
          <w:sz w:val="24"/>
          <w:szCs w:val="24"/>
        </w:rPr>
        <w:t>Nacionalni i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zv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eštaj prema Okvirnoj konvenciji UN o promjeni klime koje donosi Vlada. Dvogodišnji ažurirani izv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eštaj i </w:t>
      </w:r>
      <w:r w:rsidR="009B0072">
        <w:rPr>
          <w:rFonts w:ascii="Times New Roman" w:eastAsia="Times New Roman" w:hAnsi="Times New Roman" w:cs="Times New Roman"/>
          <w:color w:val="000000"/>
          <w:sz w:val="24"/>
          <w:szCs w:val="24"/>
        </w:rPr>
        <w:t>Nacionalni i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zv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eštaj prema Okvirnoj konvenciji UN o promjeni klime </w:t>
      </w:r>
      <w:r w:rsidRPr="00434FCF">
        <w:rPr>
          <w:rFonts w:asciiTheme="majorHAnsi" w:hAnsiTheme="majorHAnsi" w:cstheme="minorHAnsi"/>
        </w:rPr>
        <w:t>se objavljuje u "Službenom listu Crne Gore".</w:t>
      </w:r>
    </w:p>
    <w:p w:rsidR="00160FA2" w:rsidRPr="00434FCF" w:rsidRDefault="00D84577" w:rsidP="00D8457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Ministarstvo izv</w:t>
      </w:r>
      <w:r w:rsidR="009B007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eštava Vladu o realizaciji</w:t>
      </w:r>
      <w:r w:rsidR="00160FA2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60FA2" w:rsidRPr="00434FCF" w:rsidRDefault="00160FA2" w:rsidP="00160FA2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D84577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kcionog plana iz člana 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uključujući postizanje kvantitavnih ciljeva iz Strategije iz člana 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0FA2" w:rsidRPr="00434FCF" w:rsidRDefault="00D84577" w:rsidP="00160FA2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Nacionalnog plana iz člana 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60FA2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E50557" w:rsidRPr="00434FCF" w:rsidRDefault="00160FA2" w:rsidP="00E50557">
      <w:pPr>
        <w:pStyle w:val="ListParagraph"/>
        <w:numPr>
          <w:ilvl w:val="0"/>
          <w:numId w:val="4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Politika i m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era</w:t>
      </w:r>
      <w:r w:rsidR="00E50557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60FA2" w:rsidRPr="00434FCF" w:rsidRDefault="00160FA2" w:rsidP="00E5055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Izveštaj iz tačke 3 prethodnog stav</w:t>
      </w:r>
      <w:r w:rsidR="00D14CD6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Ministarstvo priprema na osnovu izveštava</w:t>
      </w:r>
      <w:r w:rsidR="009B0072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ja državnih org</w:t>
      </w:r>
      <w:r w:rsidR="00725E1D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ana i organizacija iz stav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725E1D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č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lana 7. o proceni efekata politika i m</w:t>
      </w:r>
      <w:r w:rsidR="00E7173D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era na nivo GHG iz svoje nadležnosti.</w:t>
      </w:r>
    </w:p>
    <w:p w:rsidR="001806F5" w:rsidRPr="00434FCF" w:rsidRDefault="001806F5" w:rsidP="00E7173D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Nacionalni izveštaj o inventaru GHG </w:t>
      </w:r>
      <w:r w:rsidR="00725E1D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donosi Vlada usvajanjem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Izveštaja o stanju životne sredine.</w:t>
      </w:r>
    </w:p>
    <w:p w:rsidR="004802AB" w:rsidRPr="00434FCF" w:rsidRDefault="001C538D" w:rsidP="00E7173D">
      <w:pPr>
        <w:spacing w:after="0"/>
        <w:jc w:val="both"/>
        <w:rPr>
          <w:rFonts w:asciiTheme="majorHAnsi" w:hAnsiTheme="majorHAnsi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Vlada</w:t>
      </w:r>
      <w:r w:rsidR="007C64DE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bliže propisuje 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formu, sadrž</w:t>
      </w:r>
      <w:r w:rsidR="00D205A9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aj i rokove </w:t>
      </w:r>
      <w:r w:rsidR="00FD4572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 dostavljanje </w:t>
      </w:r>
      <w:r w:rsidR="000A2F93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7C64DE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zveštaj</w:t>
      </w:r>
      <w:r w:rsidR="00FD4572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E50557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02B56" w:rsidRPr="00434FCF" w:rsidRDefault="00702B56" w:rsidP="004323E4">
      <w:pPr>
        <w:spacing w:after="0"/>
        <w:rPr>
          <w:rFonts w:asciiTheme="majorHAnsi" w:eastAsia="Times New Roman" w:hAnsiTheme="majorHAnsi" w:cs="Arial"/>
        </w:rPr>
      </w:pPr>
    </w:p>
    <w:p w:rsidR="00D1786F" w:rsidRPr="00434FCF" w:rsidRDefault="00D1786F" w:rsidP="00D17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Dostupno</w:t>
      </w:r>
      <w:r w:rsidR="009F5B30"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</w:t>
      </w: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 informacij</w:t>
      </w:r>
      <w:r w:rsidR="00F05625"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</w:p>
    <w:p w:rsidR="00D1786F" w:rsidRPr="00434FCF" w:rsidRDefault="00D1786F" w:rsidP="00D178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Član </w:t>
      </w:r>
      <w:r w:rsidR="009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46</w:t>
      </w:r>
    </w:p>
    <w:p w:rsidR="00D1786F" w:rsidRDefault="00D1786F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skladu sa relevantnim zakonima i propisima, Ministarstvo će o nacrtu Dvogodišnjeg ažuriranog izveštaja i </w:t>
      </w:r>
      <w:r w:rsidR="009B0072">
        <w:rPr>
          <w:rFonts w:ascii="Times New Roman" w:eastAsia="Times New Roman" w:hAnsi="Times New Roman" w:cs="Times New Roman"/>
          <w:color w:val="000000"/>
          <w:sz w:val="24"/>
          <w:szCs w:val="24"/>
        </w:rPr>
        <w:t>Nacionalnog i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zveštaja prema Okvirnoj konvenciji UN o promjeni klime, Strategije iz člana 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Akcionog plana iz člana 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Nacionalnog plana iz člana 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ovog zakona obav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ije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stiti javnost i omogućiti davanje mišljenjа. </w:t>
      </w:r>
    </w:p>
    <w:p w:rsidR="000E2EE8" w:rsidRPr="00434FCF" w:rsidRDefault="000E2EE8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786F" w:rsidRDefault="00BA1149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skladu sa relevantnim zakonima i propisima 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Ministarstvo će izveštaje iz člana 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5, Dozvole i izveštaj o emisijama GHG operatera</w:t>
      </w:r>
      <w:r w:rsidR="000C6870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Dozvole za izvoz/uvoz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objaviti na svojoj internet stranici. Informacije koje je operater označio kao poslovna tajna ne mogu biti dostupne javnosti.</w:t>
      </w:r>
    </w:p>
    <w:p w:rsidR="000E2EE8" w:rsidRPr="00434FCF" w:rsidRDefault="000E2EE8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786F" w:rsidRDefault="00BA1149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 skladu sa relevantnim zakonima i propisima 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Agencija će Izveštaj o GHG inventarima objaviti na svojoj internet stranici 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zahtev 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obezb</w:t>
      </w:r>
      <w:r w:rsidR="00160B5A">
        <w:rPr>
          <w:rFonts w:ascii="Times New Roman" w:eastAsia="Times New Roman" w:hAnsi="Times New Roman" w:cs="Times New Roman"/>
          <w:color w:val="000000"/>
          <w:sz w:val="24"/>
          <w:szCs w:val="24"/>
        </w:rPr>
        <w:t>ij</w:t>
      </w:r>
      <w:r w:rsidR="00D1786F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editi dost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upnost podacima o aktivnostima.</w:t>
      </w:r>
    </w:p>
    <w:p w:rsidR="000E2EE8" w:rsidRPr="00434FCF" w:rsidRDefault="000E2EE8" w:rsidP="00D17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786F" w:rsidRPr="004B129E" w:rsidRDefault="00D1786F" w:rsidP="00D1786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29E">
        <w:rPr>
          <w:rFonts w:ascii="Times New Roman" w:eastAsia="Times New Roman" w:hAnsi="Times New Roman" w:cs="Times New Roman"/>
          <w:sz w:val="24"/>
          <w:szCs w:val="24"/>
        </w:rPr>
        <w:t xml:space="preserve">Organ državne uprave nadležan za poslove geoloških istraživanja </w:t>
      </w:r>
      <w:r w:rsidR="00BA1149" w:rsidRPr="004B129E">
        <w:rPr>
          <w:rFonts w:ascii="Times New Roman" w:eastAsia="Times New Roman" w:hAnsi="Times New Roman" w:cs="Times New Roman"/>
          <w:sz w:val="24"/>
          <w:szCs w:val="24"/>
        </w:rPr>
        <w:t>će</w:t>
      </w:r>
      <w:r w:rsidR="008E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B129E">
        <w:rPr>
          <w:rFonts w:ascii="Times New Roman" w:eastAsia="Times New Roman" w:hAnsi="Times New Roman" w:cs="Times New Roman"/>
          <w:sz w:val="24"/>
          <w:szCs w:val="24"/>
        </w:rPr>
        <w:t>dozvole za skladištenje CO</w:t>
      </w:r>
      <w:r w:rsidR="00160B5A" w:rsidRPr="004B129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4B129E">
        <w:rPr>
          <w:rFonts w:ascii="Times New Roman" w:eastAsia="Times New Roman" w:hAnsi="Times New Roman" w:cs="Times New Roman"/>
          <w:sz w:val="24"/>
          <w:szCs w:val="24"/>
        </w:rPr>
        <w:t xml:space="preserve"> objaviti na svojoj internet stranici. </w:t>
      </w:r>
    </w:p>
    <w:p w:rsidR="00631C11" w:rsidRPr="00434FCF" w:rsidRDefault="00631C11" w:rsidP="00D1786F">
      <w:pPr>
        <w:spacing w:after="0"/>
        <w:ind w:firstLine="720"/>
        <w:jc w:val="both"/>
        <w:rPr>
          <w:rFonts w:asciiTheme="majorHAnsi" w:eastAsia="Times New Roman" w:hAnsiTheme="majorHAnsi" w:cstheme="minorHAnsi"/>
        </w:rPr>
      </w:pPr>
    </w:p>
    <w:p w:rsidR="00631C11" w:rsidRPr="00434FCF" w:rsidRDefault="00631C11" w:rsidP="00631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58A2" w:rsidRDefault="000558A2" w:rsidP="0063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558A2" w:rsidRDefault="000558A2" w:rsidP="0063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558A2" w:rsidRDefault="000558A2" w:rsidP="0063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01AA9" w:rsidRPr="00961AB4" w:rsidRDefault="00201AA9" w:rsidP="00201AA9">
      <w:pPr>
        <w:tabs>
          <w:tab w:val="left" w:pos="3857"/>
        </w:tabs>
        <w:rPr>
          <w:rFonts w:ascii="Times New Roman" w:hAnsi="Times New Roman" w:cs="Times New Roman"/>
          <w:b/>
          <w:sz w:val="24"/>
          <w:szCs w:val="24"/>
        </w:rPr>
      </w:pPr>
      <w:r w:rsidRPr="00961AB4">
        <w:rPr>
          <w:rFonts w:ascii="Times New Roman" w:hAnsi="Times New Roman" w:cs="Times New Roman"/>
          <w:b/>
          <w:sz w:val="24"/>
          <w:szCs w:val="24"/>
        </w:rPr>
        <w:t>V</w:t>
      </w:r>
      <w:r w:rsidR="00421802">
        <w:rPr>
          <w:rFonts w:ascii="Times New Roman" w:hAnsi="Times New Roman" w:cs="Times New Roman"/>
          <w:b/>
          <w:sz w:val="24"/>
          <w:szCs w:val="24"/>
        </w:rPr>
        <w:t>III</w:t>
      </w:r>
      <w:r w:rsidRPr="00961AB4">
        <w:rPr>
          <w:rFonts w:ascii="Times New Roman" w:hAnsi="Times New Roman" w:cs="Times New Roman"/>
          <w:b/>
          <w:sz w:val="24"/>
          <w:szCs w:val="24"/>
        </w:rPr>
        <w:t xml:space="preserve"> NADZOR</w:t>
      </w:r>
    </w:p>
    <w:p w:rsidR="00201AA9" w:rsidRPr="00961AB4" w:rsidRDefault="00201AA9" w:rsidP="00EB2AFE">
      <w:pPr>
        <w:tabs>
          <w:tab w:val="left" w:pos="3857"/>
        </w:tabs>
        <w:rPr>
          <w:rFonts w:ascii="Times New Roman" w:hAnsi="Times New Roman" w:cs="Times New Roman"/>
          <w:b/>
          <w:sz w:val="24"/>
          <w:szCs w:val="24"/>
        </w:rPr>
      </w:pPr>
    </w:p>
    <w:p w:rsidR="00201AA9" w:rsidRPr="00961AB4" w:rsidRDefault="00201AA9" w:rsidP="00201AA9">
      <w:pPr>
        <w:tabs>
          <w:tab w:val="left" w:pos="385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61AB4">
        <w:rPr>
          <w:rFonts w:ascii="Times New Roman" w:hAnsi="Times New Roman" w:cs="Times New Roman"/>
          <w:b/>
          <w:sz w:val="24"/>
          <w:szCs w:val="24"/>
        </w:rPr>
        <w:t>Organi koji vrše nadzor</w:t>
      </w:r>
    </w:p>
    <w:p w:rsidR="00201AA9" w:rsidRPr="00961AB4" w:rsidRDefault="00201AA9" w:rsidP="00201AA9">
      <w:pPr>
        <w:tabs>
          <w:tab w:val="left" w:pos="385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AB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47</w:t>
      </w:r>
    </w:p>
    <w:p w:rsidR="00201AA9" w:rsidRPr="00961AB4" w:rsidRDefault="00201AA9" w:rsidP="00F9367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61AB4">
        <w:rPr>
          <w:rFonts w:ascii="Times New Roman" w:eastAsia="Calibri" w:hAnsi="Times New Roman" w:cs="Times New Roman"/>
          <w:sz w:val="24"/>
          <w:szCs w:val="24"/>
        </w:rPr>
        <w:t>Nadzor nad sprovođenjem ovog zakona, drugih propisa i akata donijetih na osnovu ovog zakona, vrši Ministarstvo, u skladu sa svojim nadležnostima utvrđenim ovim zakonom.</w:t>
      </w:r>
    </w:p>
    <w:p w:rsidR="00201AA9" w:rsidRPr="00961AB4" w:rsidRDefault="00201AA9" w:rsidP="00F9367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Inspekcijski nadzor nad sprovođenjem ovog zakona i propisa donesenih na osnovu ovog zakona vrši organ </w:t>
      </w:r>
      <w:r w:rsidR="00753A8D">
        <w:rPr>
          <w:rFonts w:ascii="Times New Roman" w:eastAsia="Times New Roman" w:hAnsi="Times New Roman" w:cs="Times New Roman"/>
          <w:sz w:val="24"/>
          <w:szCs w:val="24"/>
        </w:rPr>
        <w:t xml:space="preserve">državne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uprave nadležan za inspekcijske poslove preko nadležnih inspekcija, u skladu sa ovim zakonom i zakonom kojim se uređuje inspekcijski nadzor.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br/>
      </w:r>
      <w:r w:rsidRPr="00961AB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01AA9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Prava i obaveze ekološkog inspektora</w:t>
      </w:r>
      <w:bookmarkStart w:id="0" w:name="clan200000082"/>
      <w:bookmarkEnd w:id="0"/>
    </w:p>
    <w:p w:rsidR="00201AA9" w:rsidRPr="00201AA9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Član </w:t>
      </w:r>
      <w:r w:rsidRPr="00201AA9">
        <w:rPr>
          <w:rFonts w:ascii="Times New Roman" w:eastAsia="Times New Roman" w:hAnsi="Times New Roman" w:cs="Times New Roman"/>
          <w:b/>
          <w:noProof/>
          <w:sz w:val="24"/>
          <w:szCs w:val="24"/>
        </w:rPr>
        <w:t>48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10082"/>
      <w:bookmarkEnd w:id="1"/>
      <w:r w:rsidRPr="00961AB4">
        <w:rPr>
          <w:rFonts w:ascii="Times New Roman" w:eastAsia="Times New Roman" w:hAnsi="Times New Roman" w:cs="Times New Roman"/>
          <w:sz w:val="24"/>
          <w:szCs w:val="24"/>
        </w:rPr>
        <w:t>    </w:t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1" name="Picture 530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A9" w:rsidRPr="00961AB4" w:rsidRDefault="00201AA9" w:rsidP="00F9367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> U vršenju poslova ekološki inspektor je obavezan da: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br/>
        <w:t>  -naredi</w:t>
      </w:r>
      <w:r w:rsidR="008E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operatoru postrojenja koji 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obavlja djelatnost kojom se ispuštaju emisije gasova sa efektom staklene bašte 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da podnese zahtjev za dobijanje 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dozvole za emisije gasova sa efektom staklene bašte, ukoliko isti nije dostavlje</w:t>
      </w:r>
      <w:r w:rsidR="008E0E0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u roku propisan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m ovim zakonom 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-naredi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operatoru postrojenja da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obavijesti Ministarstvo o planiranim promjenama postrojenja,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-naredi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operatoru postrojenja da 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obavijesti Ministarstvo o planiranoj promjeni osobe operatera postrojenja, odnosno o planiranoj izmjeni 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lana 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monitoringa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iz postrojenja,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-naredi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operatoru postrojenja da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dostavi Ministarstvu verifikovan izvještaj ako isti nije dostavlje u roku propisanom ovim zakonom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-naredi avio operatoru  da dostavi Ministarstvu 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lan 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monitoringa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vazduhoplova i 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lan praćenja tonskih kilometara ako isti nije dostavljen u roku propisanom ovim zakonom</w:t>
      </w:r>
      <w:r w:rsidR="000727D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-naredi avio operatoru  da dostavi Ministarstvu verifikovani izvještaj ako isti nije dostavljen u roku propisanom ovim zakonom.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10083"/>
      <w:bookmarkEnd w:id="2"/>
      <w:r w:rsidRPr="00961AB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Prava i obaveze geološkog inspektora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3" w:name="clan200000084"/>
      <w:bookmarkEnd w:id="3"/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Član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49</w:t>
      </w: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36" name="Picture 536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37" name="Picture 537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10084"/>
      <w:bookmarkEnd w:id="4"/>
      <w:r w:rsidRPr="00961AB4">
        <w:rPr>
          <w:rFonts w:ascii="Times New Roman" w:eastAsia="Times New Roman" w:hAnsi="Times New Roman" w:cs="Times New Roman"/>
          <w:sz w:val="24"/>
          <w:szCs w:val="24"/>
        </w:rPr>
        <w:t>  U vršenju inspekcijskog nadzora geološki inspektor ima ovlašćenje da utvrdi da li se geološko skladištenje ugljendioksida vrši u skladu sa dozvolom izdatom od strane organa državne uprave nadležnog za poslove geoloških istraživanja.</w:t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2EAB" w:rsidRDefault="00201AA9" w:rsidP="00201A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> U vršenju poslova iz stave 1 ovog člana ovog zakona geološki inspektor je obavezan da: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br/>
        <w:t>     - zabrani geološko skladištenje ugljendioksida, koje po odredbama ovog zakona nije dozvoljeno;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br/>
        <w:t>     - zabrani geološko skladištenje ugljendioksida u svrhu istraživanja ukoliko ne ispunjava uslove na osnovu kojih mu je izdata dozvola.</w:t>
      </w:r>
    </w:p>
    <w:p w:rsidR="00072EAB" w:rsidRDefault="00072EAB" w:rsidP="00201A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72EAB" w:rsidRDefault="00072EAB" w:rsidP="00201A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72EAB" w:rsidRDefault="00072EAB" w:rsidP="00201A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01AA9" w:rsidRPr="00961AB4" w:rsidRDefault="00201AA9" w:rsidP="00201AA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  <w:r w:rsidRPr="00961AB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01AA9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Prava i obaveze tržišnog inspektora</w:t>
      </w:r>
      <w:bookmarkStart w:id="6" w:name="clan200000085"/>
      <w:bookmarkEnd w:id="6"/>
    </w:p>
    <w:p w:rsidR="00201AA9" w:rsidRPr="00201AA9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Član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50</w:t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38" name="Picture 538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39" name="Picture 539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0" name="Picture 540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A9" w:rsidRPr="00961AB4" w:rsidRDefault="00201AA9" w:rsidP="00201A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10085"/>
      <w:bookmarkEnd w:id="7"/>
      <w:r w:rsidRPr="00961AB4">
        <w:rPr>
          <w:rFonts w:ascii="Times New Roman" w:eastAsia="Times New Roman" w:hAnsi="Times New Roman" w:cs="Times New Roman"/>
          <w:sz w:val="24"/>
          <w:szCs w:val="24"/>
        </w:rPr>
        <w:t>     U vršenju poslova tržišni inspektor je obavezan da naredi da informacije o potrošnji goriva i emisijama ugljendioksida budu dostupne na mjestu prodaje za svaki mode</w:t>
      </w:r>
      <w:r w:rsidR="00EB2AFE">
        <w:rPr>
          <w:rFonts w:ascii="Times New Roman" w:eastAsia="Times New Roman" w:hAnsi="Times New Roman" w:cs="Times New Roman"/>
          <w:sz w:val="24"/>
          <w:szCs w:val="24"/>
        </w:rPr>
        <w:t>l putničkog vozila.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Prava i obaveze carinskog organa</w:t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8" w:name="clan200000086"/>
      <w:bookmarkEnd w:id="8"/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Član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51</w:t>
      </w: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1" name="Picture 541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1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2" name="Picture 542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3" name="Picture 543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3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A9" w:rsidRPr="00961AB4" w:rsidRDefault="00201AA9" w:rsidP="00201AA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10086"/>
      <w:bookmarkEnd w:id="9"/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     U vršenju poslova carinski organ je obavezan da zabrani izvoz i uvoz </w:t>
      </w:r>
      <w:r w:rsidRPr="00961AB4">
        <w:rPr>
          <w:rFonts w:ascii="Times New Roman" w:hAnsi="Times New Roman" w:cs="Times New Roman"/>
          <w:sz w:val="24"/>
          <w:szCs w:val="24"/>
        </w:rPr>
        <w:t>supstanci koje oštećuju ozonski omotač,  fluorovanih gasova sa efektom staklene bašte i</w:t>
      </w:r>
      <w:r w:rsidR="000727DB">
        <w:rPr>
          <w:rFonts w:ascii="Times New Roman" w:hAnsi="Times New Roman" w:cs="Times New Roman"/>
          <w:sz w:val="24"/>
          <w:szCs w:val="24"/>
        </w:rPr>
        <w:t xml:space="preserve"> </w:t>
      </w:r>
      <w:r w:rsidRPr="00961AB4">
        <w:rPr>
          <w:rFonts w:ascii="Times New Roman" w:hAnsi="Times New Roman" w:cs="Times New Roman"/>
          <w:sz w:val="24"/>
          <w:szCs w:val="24"/>
        </w:rPr>
        <w:t>proizvoda i opreme koji sadrže te supstance i gasove ukoliko pravno lice ili preduzetnik nema dozvolu u skladu sa članom 36-37 ovog zakona.</w:t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8A082A"/>
          <w:sz w:val="24"/>
          <w:szCs w:val="24"/>
        </w:rPr>
      </w:pPr>
    </w:p>
    <w:p w:rsidR="00201AA9" w:rsidRPr="00961AB4" w:rsidRDefault="00421802" w:rsidP="00201AA9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IX</w:t>
      </w:r>
      <w:r w:rsidR="00201AA9"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KAZNENE ODREDBE</w:t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1AA9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Prekršajne odredbe</w:t>
      </w:r>
      <w:bookmarkStart w:id="10" w:name="clan200000087"/>
      <w:bookmarkEnd w:id="10"/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>Član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52</w:t>
      </w:r>
      <w:r w:rsidRPr="00961A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01AA9" w:rsidRPr="00961AB4" w:rsidRDefault="00201AA9" w:rsidP="00201AA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4" name="Picture 544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5" name="Picture 545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5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AB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6200" cy="76200"/>
            <wp:effectExtent l="0" t="0" r="0" b="0"/>
            <wp:docPr id="546" name="Picture 546" descr="http://www.podaci.net/sllistcg_v3/img/prazn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 descr="http://www.podaci.net/sllistcg_v3/img/prazno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AA9" w:rsidRPr="00961AB4" w:rsidRDefault="00201AA9" w:rsidP="00201AA9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1" w:name="10087"/>
      <w:bookmarkEnd w:id="11"/>
      <w:r w:rsidRPr="00961AB4">
        <w:rPr>
          <w:rFonts w:ascii="Times New Roman" w:eastAsia="Times New Roman" w:hAnsi="Times New Roman" w:cs="Times New Roman"/>
          <w:sz w:val="24"/>
          <w:szCs w:val="24"/>
        </w:rPr>
        <w:t>    Novčanom kaznom u iznosu od 2.000 eura do 40.000 eura kazniće se pr</w:t>
      </w:r>
      <w:r>
        <w:rPr>
          <w:rFonts w:ascii="Times New Roman" w:eastAsia="Times New Roman" w:hAnsi="Times New Roman" w:cs="Times New Roman"/>
          <w:sz w:val="24"/>
          <w:szCs w:val="24"/>
        </w:rPr>
        <w:t>avno ili fizičko lice ako:</w:t>
      </w:r>
    </w:p>
    <w:p w:rsidR="00201AA9" w:rsidRPr="00961AB4" w:rsidRDefault="00FF6985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</w:t>
      </w:r>
      <w:r w:rsidR="00EB2A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pravlja postorijenjem koje ispušta</w:t>
      </w:r>
      <w:r w:rsidR="00201AA9"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emisije gasova sa efektom staklene bašte  bez dozvole za emisije gasova sa efektom </w:t>
      </w:r>
      <w:r w:rsidR="00EB2AF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staklene bašte   (član 18 stav 1</w:t>
      </w:r>
      <w:r w:rsidR="00201AA9"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="001A57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01AA9" w:rsidRPr="00961AB4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 obavijesti Ministarstvo o planiranim</w:t>
      </w:r>
      <w:r w:rsidR="00FF69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promjenama postrojenja (član 21</w:t>
      </w:r>
      <w:r w:rsidR="001A57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stav 1);</w:t>
      </w:r>
    </w:p>
    <w:p w:rsidR="00201AA9" w:rsidRPr="00961AB4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ne dostavi Ministarstvu  verifikovan izvještaj za postrojenja </w:t>
      </w:r>
      <w:r w:rsidR="00FF6985"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 propisanom roku</w:t>
      </w:r>
      <w:r w:rsidR="00FF69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(član 28 stav 1</w:t>
      </w: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)</w:t>
      </w:r>
      <w:r w:rsidR="001A57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201AA9" w:rsidRPr="00961AB4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ne dostavi Ministarstvu </w:t>
      </w:r>
      <w:r w:rsidR="00FF6985" w:rsidRPr="00BE75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 monitoringa avio operatera</w:t>
      </w:r>
      <w:r w:rsidR="00FF6985"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F69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(član 23 stav 1</w:t>
      </w:r>
      <w:r w:rsidR="001A57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);</w:t>
      </w:r>
    </w:p>
    <w:p w:rsidR="00201AA9" w:rsidRPr="00FF6985" w:rsidRDefault="00201AA9" w:rsidP="00FF6985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ne dostavi Minisitarstvu verifikovani izvještaj za avio operatera u propisanom roku</w:t>
      </w:r>
      <w:r w:rsidR="00FF698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(član 28 stav </w:t>
      </w:r>
      <w:r w:rsidR="001A57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2);</w:t>
      </w:r>
    </w:p>
    <w:p w:rsidR="00201AA9" w:rsidRPr="001A5769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izvozi ili uvozi </w:t>
      </w:r>
      <w:r w:rsidRPr="00961AB4">
        <w:rPr>
          <w:rFonts w:ascii="Times New Roman" w:hAnsi="Times New Roman" w:cs="Times New Roman"/>
          <w:sz w:val="24"/>
          <w:szCs w:val="24"/>
        </w:rPr>
        <w:t>supstance koje oštećuju ozonski omotač,  fluorovane gasova sa efektom staklene bašte ili proizvode i opremu koji sadrže te supstance</w:t>
      </w:r>
      <w:r w:rsidR="00F9367A">
        <w:rPr>
          <w:rFonts w:ascii="Times New Roman" w:hAnsi="Times New Roman" w:cs="Times New Roman"/>
          <w:sz w:val="24"/>
          <w:szCs w:val="24"/>
        </w:rPr>
        <w:t xml:space="preserve"> i gasove ukoliko nema dozvolu </w:t>
      </w:r>
      <w:r w:rsidRPr="00961AB4">
        <w:rPr>
          <w:rFonts w:ascii="Times New Roman" w:hAnsi="Times New Roman" w:cs="Times New Roman"/>
          <w:sz w:val="24"/>
          <w:szCs w:val="24"/>
        </w:rPr>
        <w:t xml:space="preserve"> </w:t>
      </w:r>
      <w:r w:rsidR="00F9367A">
        <w:rPr>
          <w:rFonts w:ascii="Times New Roman" w:hAnsi="Times New Roman" w:cs="Times New Roman"/>
          <w:sz w:val="24"/>
          <w:szCs w:val="24"/>
        </w:rPr>
        <w:t>za te djelatnosti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(član</w:t>
      </w:r>
      <w:r w:rsidR="00F9367A">
        <w:rPr>
          <w:rFonts w:ascii="Times New Roman" w:eastAsia="Times New Roman" w:hAnsi="Times New Roman" w:cs="Times New Roman"/>
          <w:sz w:val="24"/>
          <w:szCs w:val="24"/>
        </w:rPr>
        <w:t xml:space="preserve"> 36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67A">
        <w:rPr>
          <w:rFonts w:ascii="Times New Roman" w:eastAsia="Times New Roman" w:hAnsi="Times New Roman" w:cs="Times New Roman"/>
          <w:sz w:val="24"/>
          <w:szCs w:val="24"/>
        </w:rPr>
        <w:t xml:space="preserve"> stav 4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1A5769" w:rsidRPr="001A5769" w:rsidRDefault="001A576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F852A9">
        <w:rPr>
          <w:rFonts w:ascii="Times New Roman" w:hAnsi="Times New Roman" w:cs="Times New Roman"/>
          <w:sz w:val="24"/>
          <w:szCs w:val="24"/>
        </w:rPr>
        <w:t>vrši djelatnosti prikupljanja supstanci, provjere curenja, ugradnje/instalacije, održavanja i/ili popravku, kao i isključivanja iz upotrebe proizvoda i opreme koji sadrže supstance koje oštećuju ozonski omotač i/ili fluorovane gasove sa efektom staklene bašte</w:t>
      </w:r>
      <w:r>
        <w:rPr>
          <w:rFonts w:ascii="Times New Roman" w:hAnsi="Times New Roman" w:cs="Times New Roman"/>
          <w:sz w:val="24"/>
          <w:szCs w:val="24"/>
        </w:rPr>
        <w:t xml:space="preserve"> bez dozvole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(član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37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stav 1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1A5769" w:rsidRPr="00961AB4" w:rsidRDefault="001A576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obavlja</w:t>
      </w:r>
      <w:r w:rsidRPr="00F852A9">
        <w:rPr>
          <w:rFonts w:ascii="Times New Roman" w:hAnsi="Times New Roman" w:cs="Times New Roman"/>
          <w:sz w:val="24"/>
          <w:szCs w:val="24"/>
        </w:rPr>
        <w:t xml:space="preserve"> djelatnost prikupljanja, obnavljanja i obrade supstanci koje oštećuju ozonski omotač i fluorovanih gasova</w:t>
      </w:r>
      <w:r>
        <w:rPr>
          <w:rFonts w:ascii="Times New Roman" w:hAnsi="Times New Roman" w:cs="Times New Roman"/>
          <w:sz w:val="24"/>
          <w:szCs w:val="24"/>
        </w:rPr>
        <w:t xml:space="preserve"> bey dozvole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(član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38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stav 2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201AA9" w:rsidRPr="00961AB4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>na mjestu prodaje odnosno iznajmljivanja novog putničkog vozila ne učini dostupnim informacije o potrošnji goriva i emisijama ugljendioksida za svaki model putničkog vozila (član</w:t>
      </w:r>
      <w:r w:rsidR="001A57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769">
        <w:rPr>
          <w:rFonts w:ascii="Times New Roman" w:hAnsi="Times New Roman" w:cs="Times New Roman"/>
          <w:sz w:val="24"/>
          <w:szCs w:val="24"/>
        </w:rPr>
        <w:t xml:space="preserve">32 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stav 1);</w:t>
      </w:r>
    </w:p>
    <w:p w:rsidR="00201AA9" w:rsidRPr="00961AB4" w:rsidRDefault="00201AA9" w:rsidP="00201AA9">
      <w:pPr>
        <w:pStyle w:val="ListParagraph"/>
        <w:numPr>
          <w:ilvl w:val="0"/>
          <w:numId w:val="44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61AB4">
        <w:rPr>
          <w:rFonts w:ascii="Times New Roman" w:eastAsia="Times New Roman" w:hAnsi="Times New Roman" w:cs="Times New Roman"/>
          <w:sz w:val="24"/>
          <w:szCs w:val="24"/>
        </w:rPr>
        <w:t xml:space="preserve">obavlja geološko skladištenje ugljendioksida u svrhu istraživanja zakona bez dozvole organa državne uprave nadležnog za poslove geoloških istraživanja (član </w:t>
      </w:r>
      <w:r w:rsidR="001A5769">
        <w:rPr>
          <w:rFonts w:ascii="Times New Roman" w:eastAsia="Times New Roman" w:hAnsi="Times New Roman" w:cs="Times New Roman"/>
          <w:sz w:val="24"/>
          <w:szCs w:val="24"/>
        </w:rPr>
        <w:t>33 stav 2</w:t>
      </w:r>
      <w:r w:rsidRPr="00961AB4">
        <w:rPr>
          <w:rFonts w:ascii="Times New Roman" w:eastAsia="Times New Roman" w:hAnsi="Times New Roman" w:cs="Times New Roman"/>
          <w:sz w:val="24"/>
          <w:szCs w:val="24"/>
        </w:rPr>
        <w:t>)</w:t>
      </w:r>
      <w:r w:rsidR="001A57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58A2" w:rsidRDefault="000558A2" w:rsidP="00201A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21802" w:rsidRDefault="00421802" w:rsidP="00201A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558A2" w:rsidRDefault="000558A2" w:rsidP="00631C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1C11" w:rsidRDefault="00421802" w:rsidP="004218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X </w:t>
      </w:r>
      <w:r w:rsidR="00146A87"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PRELAZNE I ZAVRŠNE ODREDBE</w:t>
      </w:r>
    </w:p>
    <w:p w:rsidR="00421802" w:rsidRPr="00434FCF" w:rsidRDefault="00421802" w:rsidP="0042180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46A87" w:rsidRPr="00434FCF" w:rsidRDefault="00146A87" w:rsidP="008D60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6A87" w:rsidRPr="00434FCF" w:rsidRDefault="00146A87" w:rsidP="008D6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>Rok za donošenje propisa</w:t>
      </w:r>
    </w:p>
    <w:p w:rsidR="00146A87" w:rsidRPr="00434FCF" w:rsidRDefault="00A76FCD" w:rsidP="008D6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 xml:space="preserve">Član </w:t>
      </w:r>
      <w:r w:rsidR="00201AA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53</w:t>
      </w:r>
    </w:p>
    <w:p w:rsidR="00146A87" w:rsidRDefault="00146A87" w:rsidP="00F936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sz w:val="24"/>
          <w:szCs w:val="24"/>
          <w:lang w:val="it-IT"/>
        </w:rPr>
        <w:t>Propisi za sprovođenje ovog zakona donijeće se u roku od šest mjeseci od dana stupanja na snagu ovog zakona.</w:t>
      </w:r>
    </w:p>
    <w:p w:rsidR="000558A2" w:rsidRDefault="000558A2" w:rsidP="000558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46A87" w:rsidRPr="00434FCF" w:rsidRDefault="00146A87" w:rsidP="00F936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sz w:val="24"/>
          <w:szCs w:val="24"/>
          <w:lang w:val="it-IT"/>
        </w:rPr>
        <w:t xml:space="preserve">Do donošenja propisa iz stava 1 ovog člana primjenjivaće se propisi koji su se primjenjivali do dana stupanja na snagu ovog zakona. </w:t>
      </w:r>
    </w:p>
    <w:p w:rsidR="00146A87" w:rsidRPr="00434FCF" w:rsidRDefault="00146A87" w:rsidP="008D6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146A87" w:rsidRDefault="00146A87" w:rsidP="008D603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>Dozvole</w:t>
      </w:r>
      <w:r w:rsidR="000558A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za</w:t>
      </w:r>
      <w:r w:rsidR="000558A2" w:rsidRPr="000558A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0558A2" w:rsidRPr="000558A2">
        <w:rPr>
          <w:rFonts w:ascii="Times New Roman" w:hAnsi="Times New Roman" w:cs="Times New Roman"/>
          <w:b/>
          <w:sz w:val="24"/>
          <w:szCs w:val="24"/>
        </w:rPr>
        <w:t>supstance koje oštećuju ozonski omotač</w:t>
      </w:r>
    </w:p>
    <w:p w:rsidR="000558A2" w:rsidRPr="00434FCF" w:rsidRDefault="000558A2" w:rsidP="008D603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146A87" w:rsidRPr="00434FCF" w:rsidRDefault="00146A87" w:rsidP="00201A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34FC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Član</w:t>
      </w:r>
      <w:r w:rsidR="00201AA9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54</w:t>
      </w:r>
    </w:p>
    <w:p w:rsidR="000558A2" w:rsidRDefault="00146A87" w:rsidP="00F9367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sz w:val="24"/>
          <w:szCs w:val="24"/>
        </w:rPr>
        <w:t>Dozvole izdate na osnovu Uredbe o supstancama koje oštećuju ozonski omotač i alternativnim supstancama (Službeni list CG br 25/10) važ</w:t>
      </w:r>
      <w:r w:rsidR="00753A8D">
        <w:rPr>
          <w:rFonts w:ascii="Times New Roman" w:hAnsi="Times New Roman" w:cs="Times New Roman"/>
          <w:sz w:val="24"/>
          <w:szCs w:val="24"/>
        </w:rPr>
        <w:t>e</w:t>
      </w:r>
      <w:r w:rsidRPr="00434FCF">
        <w:rPr>
          <w:rFonts w:ascii="Times New Roman" w:hAnsi="Times New Roman" w:cs="Times New Roman"/>
          <w:sz w:val="24"/>
          <w:szCs w:val="24"/>
        </w:rPr>
        <w:t xml:space="preserve"> pet godina od dana stu</w:t>
      </w:r>
      <w:r w:rsidR="00DA26B1">
        <w:rPr>
          <w:rFonts w:ascii="Times New Roman" w:hAnsi="Times New Roman" w:cs="Times New Roman"/>
          <w:sz w:val="24"/>
          <w:szCs w:val="24"/>
        </w:rPr>
        <w:t>p</w:t>
      </w:r>
      <w:r w:rsidRPr="00434FCF">
        <w:rPr>
          <w:rFonts w:ascii="Times New Roman" w:hAnsi="Times New Roman" w:cs="Times New Roman"/>
          <w:sz w:val="24"/>
          <w:szCs w:val="24"/>
        </w:rPr>
        <w:t>anja na snagu ovog zakona.</w:t>
      </w:r>
    </w:p>
    <w:p w:rsidR="00F9367A" w:rsidRPr="000558A2" w:rsidRDefault="00F9367A" w:rsidP="00F9367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46A87" w:rsidRDefault="00146A87" w:rsidP="00F936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sz w:val="24"/>
          <w:szCs w:val="24"/>
        </w:rPr>
        <w:t>Zaposleni koji su dobili uvjerenje za vršenje djelatnosti</w:t>
      </w:r>
      <w:r w:rsidR="00F90081">
        <w:rPr>
          <w:rFonts w:ascii="Times New Roman" w:hAnsi="Times New Roman" w:cs="Times New Roman"/>
          <w:sz w:val="24"/>
          <w:szCs w:val="24"/>
        </w:rPr>
        <w:t xml:space="preserve"> </w:t>
      </w:r>
      <w:r w:rsidRPr="00434FCF">
        <w:rPr>
          <w:rFonts w:ascii="Times New Roman" w:hAnsi="Times New Roman" w:cs="Times New Roman"/>
          <w:sz w:val="24"/>
          <w:szCs w:val="24"/>
        </w:rPr>
        <w:t>prikupljanja supstanci, provjere curenja, ugradnje/instalacije, održavanja i/ili popravku, kao i isključivanja iz upotrebe proizvoda i opreme koji sadrže supstance koje oštećuju ozonski omotač i/ili fluorovane gasove staklene bast</w:t>
      </w:r>
      <w:r w:rsidR="00466FB9" w:rsidRPr="00434FCF">
        <w:rPr>
          <w:rFonts w:ascii="Times New Roman" w:hAnsi="Times New Roman" w:cs="Times New Roman"/>
          <w:sz w:val="24"/>
          <w:szCs w:val="24"/>
        </w:rPr>
        <w:t>e</w:t>
      </w:r>
      <w:r w:rsidRPr="00434FCF">
        <w:rPr>
          <w:rFonts w:ascii="Times New Roman" w:hAnsi="Times New Roman" w:cs="Times New Roman"/>
          <w:sz w:val="24"/>
          <w:szCs w:val="24"/>
        </w:rPr>
        <w:t xml:space="preserve"> u skladu sa članom 33</w:t>
      </w:r>
      <w:r w:rsidR="00466FB9" w:rsidRPr="00434FCF">
        <w:rPr>
          <w:rFonts w:ascii="Times New Roman" w:hAnsi="Times New Roman" w:cs="Times New Roman"/>
          <w:sz w:val="24"/>
          <w:szCs w:val="24"/>
        </w:rPr>
        <w:t>. Zakona o vazduhu (</w:t>
      </w:r>
      <w:r w:rsidRPr="00434FCF">
        <w:rPr>
          <w:rFonts w:ascii="Times New Roman" w:hAnsi="Times New Roman" w:cs="Times New Roman"/>
          <w:sz w:val="24"/>
          <w:szCs w:val="24"/>
        </w:rPr>
        <w:t>,,Sl, list Crne Gore’’, br 25/10, 40/11, 43/15</w:t>
      </w:r>
      <w:r w:rsidR="00466FB9" w:rsidRPr="00434FCF">
        <w:rPr>
          <w:rFonts w:ascii="Times New Roman" w:hAnsi="Times New Roman" w:cs="Times New Roman"/>
          <w:sz w:val="24"/>
          <w:szCs w:val="24"/>
        </w:rPr>
        <w:t>)</w:t>
      </w:r>
      <w:r w:rsidRPr="00434FCF">
        <w:rPr>
          <w:rFonts w:ascii="Times New Roman" w:hAnsi="Times New Roman" w:cs="Times New Roman"/>
          <w:sz w:val="24"/>
          <w:szCs w:val="24"/>
        </w:rPr>
        <w:t xml:space="preserve"> dužni su samo položiti ispit po programu stručnog </w:t>
      </w:r>
      <w:r w:rsidRPr="000558A2">
        <w:rPr>
          <w:rFonts w:ascii="Times New Roman" w:hAnsi="Times New Roman" w:cs="Times New Roman"/>
          <w:sz w:val="24"/>
          <w:szCs w:val="24"/>
        </w:rPr>
        <w:t xml:space="preserve">obrazovanja iz člana </w:t>
      </w:r>
      <w:r w:rsidR="000558A2" w:rsidRPr="000558A2">
        <w:rPr>
          <w:rFonts w:ascii="Times New Roman" w:hAnsi="Times New Roman" w:cs="Times New Roman"/>
          <w:sz w:val="24"/>
          <w:szCs w:val="24"/>
        </w:rPr>
        <w:t>37</w:t>
      </w:r>
      <w:r w:rsidR="00F90081">
        <w:rPr>
          <w:rFonts w:ascii="Times New Roman" w:hAnsi="Times New Roman" w:cs="Times New Roman"/>
          <w:sz w:val="24"/>
          <w:szCs w:val="24"/>
        </w:rPr>
        <w:t xml:space="preserve"> </w:t>
      </w:r>
      <w:r w:rsidR="000558A2">
        <w:rPr>
          <w:rFonts w:ascii="Times New Roman" w:hAnsi="Times New Roman" w:cs="Times New Roman"/>
          <w:sz w:val="24"/>
          <w:szCs w:val="24"/>
        </w:rPr>
        <w:t>ovog zakona.</w:t>
      </w:r>
    </w:p>
    <w:p w:rsidR="000558A2" w:rsidRPr="000558A2" w:rsidRDefault="000558A2" w:rsidP="00A33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A87" w:rsidRDefault="00146A87" w:rsidP="00F936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8A2">
        <w:rPr>
          <w:rFonts w:ascii="Times New Roman" w:hAnsi="Times New Roman" w:cs="Times New Roman"/>
          <w:sz w:val="24"/>
          <w:szCs w:val="24"/>
        </w:rPr>
        <w:t xml:space="preserve">Do </w:t>
      </w:r>
      <w:r w:rsidR="008D4502" w:rsidRPr="000558A2">
        <w:rPr>
          <w:rFonts w:ascii="Times New Roman" w:hAnsi="Times New Roman" w:cs="Times New Roman"/>
          <w:sz w:val="24"/>
          <w:szCs w:val="24"/>
        </w:rPr>
        <w:t xml:space="preserve">stupanja na snagu </w:t>
      </w:r>
      <w:r w:rsidRPr="000558A2">
        <w:rPr>
          <w:rFonts w:ascii="Times New Roman" w:hAnsi="Times New Roman" w:cs="Times New Roman"/>
          <w:sz w:val="24"/>
          <w:szCs w:val="24"/>
        </w:rPr>
        <w:t xml:space="preserve">Programa iz člana </w:t>
      </w:r>
      <w:r w:rsidR="000558A2" w:rsidRPr="000558A2">
        <w:rPr>
          <w:rFonts w:ascii="Times New Roman" w:hAnsi="Times New Roman" w:cs="Times New Roman"/>
          <w:sz w:val="24"/>
          <w:szCs w:val="24"/>
        </w:rPr>
        <w:t>3</w:t>
      </w:r>
      <w:r w:rsidR="00DA26B1" w:rsidRPr="000558A2">
        <w:rPr>
          <w:rFonts w:ascii="Times New Roman" w:hAnsi="Times New Roman" w:cs="Times New Roman"/>
          <w:sz w:val="24"/>
          <w:szCs w:val="24"/>
        </w:rPr>
        <w:t>7</w:t>
      </w:r>
      <w:r w:rsidRPr="000558A2">
        <w:rPr>
          <w:rFonts w:ascii="Times New Roman" w:hAnsi="Times New Roman" w:cs="Times New Roman"/>
          <w:sz w:val="24"/>
          <w:szCs w:val="24"/>
        </w:rPr>
        <w:t xml:space="preserve"> primjenjvaće se program obuke u skladu Planom eliminacije supstanci koje oštećuju ozonski omotač</w:t>
      </w:r>
      <w:r w:rsidR="000558A2">
        <w:rPr>
          <w:rFonts w:ascii="Times New Roman" w:hAnsi="Times New Roman" w:cs="Times New Roman"/>
          <w:sz w:val="24"/>
          <w:szCs w:val="24"/>
        </w:rPr>
        <w:t>.</w:t>
      </w:r>
    </w:p>
    <w:p w:rsidR="000558A2" w:rsidRPr="000558A2" w:rsidRDefault="000558A2" w:rsidP="008D6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6A87" w:rsidRPr="00434FCF" w:rsidRDefault="00146A87" w:rsidP="00F936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sz w:val="24"/>
          <w:szCs w:val="24"/>
        </w:rPr>
        <w:t>Za programe stručnog osposobljavanja za koje ne postoje ustanove za sprovođenje priznaće se uvjerenja izdata od strane ovlašćenih ustanova iz Evropske unije.</w:t>
      </w:r>
    </w:p>
    <w:p w:rsidR="00146A87" w:rsidRDefault="00146A87" w:rsidP="00146A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AA9" w:rsidRDefault="000558A2" w:rsidP="00201A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>Dozvole</w:t>
      </w:r>
      <w:r w:rsidR="00201AA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za operatore postro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>jenja</w:t>
      </w:r>
    </w:p>
    <w:p w:rsidR="000558A2" w:rsidRPr="00201AA9" w:rsidRDefault="000558A2" w:rsidP="00201AA9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Član</w:t>
      </w:r>
      <w:r w:rsidR="00166578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5</w:t>
      </w:r>
      <w:r w:rsidR="00201AA9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5</w:t>
      </w:r>
    </w:p>
    <w:p w:rsidR="000558A2" w:rsidRPr="000558A2" w:rsidRDefault="000558A2" w:rsidP="00F9367A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558A2">
        <w:rPr>
          <w:rFonts w:ascii="Times New Roman" w:eastAsia="Times New Roman" w:hAnsi="Times New Roman" w:cs="Times New Roman"/>
          <w:sz w:val="24"/>
          <w:szCs w:val="24"/>
        </w:rPr>
        <w:t>Оperater postrojenja koje na dan stupanja na snagu ovog zakona obavlja aktivnosti i dovodi do emisija GHG dužan je da podnese zahtev za izdavanje dozvole iz</w:t>
      </w:r>
      <w:r w:rsidR="00166578">
        <w:rPr>
          <w:rFonts w:ascii="Times New Roman" w:eastAsia="Times New Roman" w:hAnsi="Times New Roman" w:cs="Times New Roman"/>
          <w:sz w:val="24"/>
          <w:szCs w:val="24"/>
        </w:rPr>
        <w:t xml:space="preserve"> člana 18</w:t>
      </w:r>
      <w:r w:rsidRPr="000558A2">
        <w:rPr>
          <w:rFonts w:ascii="Times New Roman" w:eastAsia="Times New Roman" w:hAnsi="Times New Roman" w:cs="Times New Roman"/>
          <w:sz w:val="24"/>
          <w:szCs w:val="24"/>
        </w:rPr>
        <w:t xml:space="preserve"> stav 1 u roku od 3 m</w:t>
      </w:r>
      <w:r w:rsidR="00166578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0558A2">
        <w:rPr>
          <w:rFonts w:ascii="Times New Roman" w:eastAsia="Times New Roman" w:hAnsi="Times New Roman" w:cs="Times New Roman"/>
          <w:sz w:val="24"/>
          <w:szCs w:val="24"/>
        </w:rPr>
        <w:t>eseca od dana stupa</w:t>
      </w:r>
      <w:r w:rsidR="00166578">
        <w:rPr>
          <w:rFonts w:ascii="Times New Roman" w:eastAsia="Times New Roman" w:hAnsi="Times New Roman" w:cs="Times New Roman"/>
          <w:sz w:val="24"/>
          <w:szCs w:val="24"/>
        </w:rPr>
        <w:t>nja na snagu propisa iz člana 18</w:t>
      </w:r>
      <w:r w:rsidRPr="000558A2">
        <w:rPr>
          <w:rFonts w:ascii="Times New Roman" w:eastAsia="Times New Roman" w:hAnsi="Times New Roman" w:cs="Times New Roman"/>
          <w:sz w:val="24"/>
          <w:szCs w:val="24"/>
        </w:rPr>
        <w:t xml:space="preserve"> stava 5 ovog zakona.</w:t>
      </w:r>
    </w:p>
    <w:p w:rsidR="00166578" w:rsidRPr="00434FCF" w:rsidRDefault="00166578" w:rsidP="00146A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3E6F" w:rsidRPr="00434FCF" w:rsidRDefault="00146A87" w:rsidP="00B33E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CF">
        <w:rPr>
          <w:rFonts w:ascii="Times New Roman" w:hAnsi="Times New Roman" w:cs="Times New Roman"/>
          <w:b/>
          <w:sz w:val="24"/>
          <w:szCs w:val="24"/>
        </w:rPr>
        <w:t xml:space="preserve">Promocija </w:t>
      </w:r>
      <w:r w:rsidR="00B33E6F" w:rsidRPr="00434FCF">
        <w:rPr>
          <w:rFonts w:ascii="Times New Roman" w:hAnsi="Times New Roman" w:cs="Times New Roman"/>
          <w:b/>
          <w:sz w:val="24"/>
          <w:szCs w:val="24"/>
        </w:rPr>
        <w:t xml:space="preserve">novih putničkih </w:t>
      </w:r>
      <w:r w:rsidRPr="00434FCF">
        <w:rPr>
          <w:rFonts w:ascii="Times New Roman" w:hAnsi="Times New Roman" w:cs="Times New Roman"/>
          <w:b/>
          <w:sz w:val="24"/>
          <w:szCs w:val="24"/>
        </w:rPr>
        <w:t>vozila</w:t>
      </w:r>
    </w:p>
    <w:p w:rsidR="00146A87" w:rsidRPr="00434FCF" w:rsidRDefault="00146A87" w:rsidP="00B33E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FCF">
        <w:rPr>
          <w:rFonts w:ascii="Times New Roman" w:hAnsi="Times New Roman" w:cs="Times New Roman"/>
          <w:b/>
          <w:sz w:val="24"/>
          <w:szCs w:val="24"/>
        </w:rPr>
        <w:t>Član</w:t>
      </w:r>
      <w:r w:rsidR="00201AA9">
        <w:rPr>
          <w:rFonts w:ascii="Times New Roman" w:hAnsi="Times New Roman" w:cs="Times New Roman"/>
          <w:b/>
          <w:sz w:val="24"/>
          <w:szCs w:val="24"/>
        </w:rPr>
        <w:t xml:space="preserve"> 56</w:t>
      </w:r>
    </w:p>
    <w:p w:rsidR="00146A87" w:rsidRPr="00434FCF" w:rsidRDefault="00D00B84" w:rsidP="00F9367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sz w:val="24"/>
          <w:szCs w:val="24"/>
        </w:rPr>
        <w:t>Dobavljač i prodavac</w:t>
      </w:r>
      <w:r w:rsidR="00DA26B1">
        <w:rPr>
          <w:rFonts w:ascii="Times New Roman" w:hAnsi="Times New Roman" w:cs="Times New Roman"/>
          <w:sz w:val="24"/>
          <w:szCs w:val="24"/>
        </w:rPr>
        <w:t xml:space="preserve"> novih putničkih autmobila</w:t>
      </w:r>
      <w:r w:rsidRPr="00434FCF">
        <w:rPr>
          <w:rFonts w:ascii="Times New Roman" w:hAnsi="Times New Roman" w:cs="Times New Roman"/>
          <w:sz w:val="24"/>
          <w:szCs w:val="24"/>
        </w:rPr>
        <w:t xml:space="preserve"> su dužni da </w:t>
      </w:r>
      <w:r w:rsidR="00146A87" w:rsidRPr="00434FCF">
        <w:rPr>
          <w:rFonts w:ascii="Times New Roman" w:hAnsi="Times New Roman" w:cs="Times New Roman"/>
          <w:sz w:val="24"/>
          <w:szCs w:val="24"/>
        </w:rPr>
        <w:t>u</w:t>
      </w:r>
      <w:r w:rsidR="00406267" w:rsidRPr="00434FCF">
        <w:rPr>
          <w:rFonts w:ascii="Times New Roman" w:hAnsi="Times New Roman" w:cs="Times New Roman"/>
          <w:sz w:val="24"/>
          <w:szCs w:val="24"/>
        </w:rPr>
        <w:t>čine</w:t>
      </w:r>
      <w:r w:rsidR="00146A87" w:rsidRPr="00434FCF">
        <w:rPr>
          <w:rFonts w:ascii="Times New Roman" w:hAnsi="Times New Roman" w:cs="Times New Roman"/>
          <w:sz w:val="24"/>
          <w:szCs w:val="24"/>
        </w:rPr>
        <w:t xml:space="preserve"> dostupne informacije o potrošnji goriva i emisijama ugljendioksida za svaki model putničkog vozila u skladu </w:t>
      </w:r>
      <w:r w:rsidR="007E3AE0">
        <w:rPr>
          <w:rFonts w:ascii="Times New Roman" w:hAnsi="Times New Roman" w:cs="Times New Roman"/>
          <w:sz w:val="24"/>
          <w:szCs w:val="24"/>
        </w:rPr>
        <w:t>sa članom 32</w:t>
      </w:r>
      <w:r w:rsidR="00146A87" w:rsidRPr="00434FCF">
        <w:rPr>
          <w:rFonts w:ascii="Times New Roman" w:hAnsi="Times New Roman" w:cs="Times New Roman"/>
          <w:sz w:val="24"/>
          <w:szCs w:val="24"/>
        </w:rPr>
        <w:t xml:space="preserve"> ovog zakona najkasnije tri mjeseca od dana stupanja na snagu ovog zakona.</w:t>
      </w:r>
    </w:p>
    <w:p w:rsidR="00146A87" w:rsidRPr="00434FCF" w:rsidRDefault="00610E29" w:rsidP="00F9367A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34FCF">
        <w:rPr>
          <w:rFonts w:ascii="Times New Roman" w:hAnsi="Times New Roman" w:cs="Times New Roman"/>
          <w:sz w:val="24"/>
          <w:szCs w:val="24"/>
        </w:rPr>
        <w:t xml:space="preserve">Dobavljač je </w:t>
      </w:r>
      <w:r w:rsidR="009066F4" w:rsidRPr="00434FCF">
        <w:rPr>
          <w:rFonts w:ascii="Times New Roman" w:hAnsi="Times New Roman" w:cs="Times New Roman"/>
          <w:sz w:val="24"/>
          <w:szCs w:val="24"/>
        </w:rPr>
        <w:t xml:space="preserve">dužan </w:t>
      </w:r>
      <w:r w:rsidR="00146A87" w:rsidRPr="00434FCF">
        <w:rPr>
          <w:rFonts w:ascii="Times New Roman" w:hAnsi="Times New Roman" w:cs="Times New Roman"/>
          <w:sz w:val="24"/>
          <w:szCs w:val="24"/>
        </w:rPr>
        <w:t>da izradi vodič iz člana</w:t>
      </w:r>
      <w:r w:rsidR="00287731">
        <w:rPr>
          <w:rFonts w:ascii="Times New Roman" w:hAnsi="Times New Roman" w:cs="Times New Roman"/>
          <w:sz w:val="24"/>
          <w:szCs w:val="24"/>
        </w:rPr>
        <w:t xml:space="preserve"> 32 </w:t>
      </w:r>
      <w:r w:rsidR="00146A87" w:rsidRPr="00434FCF">
        <w:rPr>
          <w:rFonts w:ascii="Times New Roman" w:hAnsi="Times New Roman" w:cs="Times New Roman"/>
          <w:sz w:val="24"/>
          <w:szCs w:val="24"/>
        </w:rPr>
        <w:t>ovog zakona nakasnije u roku od 6 mjeseci od dana stupnaja na snagu ovog zakona.</w:t>
      </w:r>
    </w:p>
    <w:p w:rsidR="003078D7" w:rsidRPr="00434FCF" w:rsidRDefault="003078D7" w:rsidP="00307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Аvio operater </w:t>
      </w:r>
    </w:p>
    <w:p w:rsidR="003078D7" w:rsidRPr="00434FCF" w:rsidRDefault="00A76FCD" w:rsidP="00307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Član </w:t>
      </w:r>
      <w:r w:rsidR="00421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57</w:t>
      </w:r>
    </w:p>
    <w:p w:rsidR="00BF13F0" w:rsidRPr="00434FCF" w:rsidRDefault="003078D7" w:rsidP="00F936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</w:t>
      </w:r>
      <w:r w:rsidR="00BF13F0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dredbe ovog zakona koje se odnose na avio operatere počinju da važe od 1. </w:t>
      </w:r>
      <w:r w:rsidR="00D00445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BF13F0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anuara 2021. godine. </w:t>
      </w:r>
    </w:p>
    <w:p w:rsidR="00EA2E94" w:rsidRPr="00434FCF" w:rsidRDefault="00EA2E94" w:rsidP="00EA2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Verifikacija</w:t>
      </w:r>
    </w:p>
    <w:p w:rsidR="00EA2E94" w:rsidRDefault="00EA2E94" w:rsidP="00EA2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Član </w:t>
      </w:r>
      <w:r w:rsidR="0042180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58</w:t>
      </w:r>
    </w:p>
    <w:p w:rsidR="00166578" w:rsidRPr="00434FCF" w:rsidRDefault="00166578" w:rsidP="00EA2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01744" w:rsidRPr="00434FCF" w:rsidRDefault="00601744" w:rsidP="00F936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Izv</w:t>
      </w:r>
      <w:r w:rsidR="00287731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eštaj iz člana </w:t>
      </w:r>
      <w:r w:rsidR="00DA26B1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ovog Zakona</w:t>
      </w:r>
      <w:r w:rsidR="00EA2E94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 prvoj godini primene Zakona </w:t>
      </w:r>
      <w:r w:rsidR="001F70EA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mogu verifiko</w:t>
      </w:r>
      <w:r w:rsidR="00645143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1F70EA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ati pravna lica koja su u postupku dobijanja akreditacije od strane </w:t>
      </w:r>
      <w:r w:rsidR="00DA26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Akreditacionog Tijela Crne Gore. </w:t>
      </w:r>
      <w:r w:rsidR="001F70EA" w:rsidRPr="00434F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verifikacija tog izveštaja je deo postupka akreditacije. </w:t>
      </w:r>
    </w:p>
    <w:p w:rsidR="00645143" w:rsidRPr="00434FCF" w:rsidRDefault="00645143" w:rsidP="009F6C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</w:p>
    <w:p w:rsidR="00201AA9" w:rsidRDefault="00201AA9" w:rsidP="00201AA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961AB4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Prestanak važenja</w:t>
      </w:r>
    </w:p>
    <w:p w:rsidR="00201AA9" w:rsidRPr="00961AB4" w:rsidRDefault="00201AA9" w:rsidP="00201AA9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 w:rsidRPr="00961AB4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Član </w:t>
      </w:r>
      <w:r w:rsidR="00421802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59</w:t>
      </w:r>
    </w:p>
    <w:p w:rsidR="00201AA9" w:rsidRPr="00961AB4" w:rsidRDefault="00201AA9" w:rsidP="00F9367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961AB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Danom početka primjene ovog zakona </w:t>
      </w:r>
      <w:r w:rsidRPr="00961AB4">
        <w:rPr>
          <w:rFonts w:ascii="Times New Roman" w:hAnsi="Times New Roman" w:cs="Times New Roman"/>
          <w:sz w:val="24"/>
          <w:szCs w:val="24"/>
          <w:lang w:val="it-IT"/>
        </w:rPr>
        <w:t>prestaju da važe odredbe čl. 33 do 37 Zakona o zaštiti vazduha  ("Službeni list CG", br. 25/10, 40/11  i 43/15) i odredbe čl. 31</w:t>
      </w:r>
      <w:r w:rsidRPr="00961AB4">
        <w:rPr>
          <w:rFonts w:ascii="Times New Roman" w:hAnsi="Times New Roman" w:cs="Times New Roman"/>
          <w:sz w:val="24"/>
          <w:szCs w:val="24"/>
        </w:rPr>
        <w:t>-33 i 50-53, 83-85</w:t>
      </w:r>
      <w:r w:rsidRPr="00961AB4">
        <w:rPr>
          <w:rFonts w:ascii="Times New Roman" w:hAnsi="Times New Roman" w:cs="Times New Roman"/>
          <w:sz w:val="24"/>
          <w:szCs w:val="24"/>
          <w:lang w:val="it-IT"/>
        </w:rPr>
        <w:t>, član 87 stav 1 ta</w:t>
      </w:r>
      <w:r w:rsidRPr="00961AB4">
        <w:rPr>
          <w:rFonts w:ascii="Times New Roman" w:hAnsi="Times New Roman" w:cs="Times New Roman"/>
          <w:sz w:val="24"/>
          <w:szCs w:val="24"/>
        </w:rPr>
        <w:t xml:space="preserve">čke </w:t>
      </w:r>
      <w:r w:rsidRPr="00961AB4">
        <w:rPr>
          <w:rFonts w:ascii="Times New Roman" w:hAnsi="Times New Roman" w:cs="Times New Roman"/>
          <w:sz w:val="24"/>
          <w:szCs w:val="24"/>
          <w:lang w:val="it-IT"/>
        </w:rPr>
        <w:t xml:space="preserve">16 i 17 Zakona o </w:t>
      </w:r>
      <w:r w:rsidRPr="00961AB4">
        <w:rPr>
          <w:rFonts w:ascii="Times New Roman" w:hAnsi="Times New Roman" w:cs="Times New Roman"/>
          <w:sz w:val="24"/>
          <w:szCs w:val="24"/>
        </w:rPr>
        <w:t>ž</w:t>
      </w:r>
      <w:r w:rsidRPr="00961AB4">
        <w:rPr>
          <w:rFonts w:ascii="Times New Roman" w:hAnsi="Times New Roman" w:cs="Times New Roman"/>
          <w:sz w:val="24"/>
          <w:szCs w:val="24"/>
          <w:lang w:val="it-IT"/>
        </w:rPr>
        <w:t>ivotnoj sredini ("Službeni list CG", br.52/16).</w:t>
      </w:r>
    </w:p>
    <w:p w:rsidR="00146A87" w:rsidRPr="00434FCF" w:rsidRDefault="00146A87" w:rsidP="00B748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>Stupanje na snagu</w:t>
      </w:r>
    </w:p>
    <w:p w:rsidR="00146A87" w:rsidRPr="00434FCF" w:rsidRDefault="009F6C19" w:rsidP="00B748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b/>
          <w:sz w:val="24"/>
          <w:szCs w:val="24"/>
          <w:lang w:val="it-IT"/>
        </w:rPr>
        <w:t xml:space="preserve">Član </w:t>
      </w:r>
      <w:r w:rsidR="0042180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60</w:t>
      </w:r>
    </w:p>
    <w:p w:rsidR="00146A87" w:rsidRPr="00645143" w:rsidRDefault="00146A87" w:rsidP="00F9367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34FCF">
        <w:rPr>
          <w:rFonts w:ascii="Times New Roman" w:hAnsi="Times New Roman" w:cs="Times New Roman"/>
          <w:sz w:val="24"/>
          <w:szCs w:val="24"/>
          <w:lang w:val="it-IT"/>
        </w:rPr>
        <w:t>Ovaj zakon stupa na snagu osmog dana</w:t>
      </w:r>
      <w:r w:rsidRPr="00645143">
        <w:rPr>
          <w:rFonts w:ascii="Times New Roman" w:hAnsi="Times New Roman" w:cs="Times New Roman"/>
          <w:sz w:val="24"/>
          <w:szCs w:val="24"/>
          <w:lang w:val="it-IT"/>
        </w:rPr>
        <w:t xml:space="preserve"> od dana objavljivanja u „Službenom listu Crne Gore“, a primjenjivaće se nakon isteka šest mjeseci od dana njegovog stupanja na snagu. </w:t>
      </w:r>
    </w:p>
    <w:p w:rsidR="009012D6" w:rsidRPr="00645143" w:rsidRDefault="009012D6" w:rsidP="004323E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12D6" w:rsidRPr="00645143" w:rsidSect="004676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340" w:rsidRDefault="00305340" w:rsidP="00345A42">
      <w:pPr>
        <w:spacing w:after="0" w:line="240" w:lineRule="auto"/>
      </w:pPr>
      <w:r>
        <w:separator/>
      </w:r>
    </w:p>
  </w:endnote>
  <w:endnote w:type="continuationSeparator" w:id="0">
    <w:p w:rsidR="00305340" w:rsidRDefault="00305340" w:rsidP="0034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340" w:rsidRDefault="00305340" w:rsidP="00345A42">
      <w:pPr>
        <w:spacing w:after="0" w:line="240" w:lineRule="auto"/>
      </w:pPr>
      <w:r>
        <w:separator/>
      </w:r>
    </w:p>
  </w:footnote>
  <w:footnote w:type="continuationSeparator" w:id="0">
    <w:p w:rsidR="00305340" w:rsidRDefault="00305340" w:rsidP="00345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7F76"/>
    <w:multiLevelType w:val="hybridMultilevel"/>
    <w:tmpl w:val="56B6E42A"/>
    <w:lvl w:ilvl="0" w:tplc="0580739A"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203C9"/>
    <w:multiLevelType w:val="hybridMultilevel"/>
    <w:tmpl w:val="ACBAF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963C1"/>
    <w:multiLevelType w:val="hybridMultilevel"/>
    <w:tmpl w:val="48FAFEEA"/>
    <w:lvl w:ilvl="0" w:tplc="FE4441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B436DC"/>
    <w:multiLevelType w:val="hybridMultilevel"/>
    <w:tmpl w:val="846A4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755F"/>
    <w:multiLevelType w:val="hybridMultilevel"/>
    <w:tmpl w:val="16FE76D0"/>
    <w:lvl w:ilvl="0" w:tplc="9CDABC8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D0B13"/>
    <w:multiLevelType w:val="hybridMultilevel"/>
    <w:tmpl w:val="36A4BF24"/>
    <w:lvl w:ilvl="0" w:tplc="04B848B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42DF"/>
    <w:multiLevelType w:val="hybridMultilevel"/>
    <w:tmpl w:val="AC1C19C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B6838"/>
    <w:multiLevelType w:val="hybridMultilevel"/>
    <w:tmpl w:val="FC1E8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F0E24"/>
    <w:multiLevelType w:val="hybridMultilevel"/>
    <w:tmpl w:val="46769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FE1"/>
    <w:multiLevelType w:val="hybridMultilevel"/>
    <w:tmpl w:val="2416B18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25E2"/>
    <w:multiLevelType w:val="hybridMultilevel"/>
    <w:tmpl w:val="A62C68D0"/>
    <w:lvl w:ilvl="0" w:tplc="8CB225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C925E4"/>
    <w:multiLevelType w:val="hybridMultilevel"/>
    <w:tmpl w:val="D11A6AB2"/>
    <w:lvl w:ilvl="0" w:tplc="C69257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1B783D"/>
    <w:multiLevelType w:val="hybridMultilevel"/>
    <w:tmpl w:val="825EAD60"/>
    <w:lvl w:ilvl="0" w:tplc="A8C2AA02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HAns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E4D"/>
    <w:multiLevelType w:val="hybridMultilevel"/>
    <w:tmpl w:val="829E80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FF5789C"/>
    <w:multiLevelType w:val="hybridMultilevel"/>
    <w:tmpl w:val="8F6EE480"/>
    <w:lvl w:ilvl="0" w:tplc="A9C2EC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FD38D4"/>
    <w:multiLevelType w:val="hybridMultilevel"/>
    <w:tmpl w:val="B24CA326"/>
    <w:lvl w:ilvl="0" w:tplc="0BDAE67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5" w:hanging="360"/>
      </w:pPr>
    </w:lvl>
    <w:lvl w:ilvl="2" w:tplc="0809001B" w:tentative="1">
      <w:start w:val="1"/>
      <w:numFmt w:val="lowerRoman"/>
      <w:lvlText w:val="%3."/>
      <w:lvlJc w:val="right"/>
      <w:pPr>
        <w:ind w:left="2865" w:hanging="180"/>
      </w:pPr>
    </w:lvl>
    <w:lvl w:ilvl="3" w:tplc="0809000F" w:tentative="1">
      <w:start w:val="1"/>
      <w:numFmt w:val="decimal"/>
      <w:lvlText w:val="%4."/>
      <w:lvlJc w:val="left"/>
      <w:pPr>
        <w:ind w:left="3585" w:hanging="360"/>
      </w:pPr>
    </w:lvl>
    <w:lvl w:ilvl="4" w:tplc="08090019" w:tentative="1">
      <w:start w:val="1"/>
      <w:numFmt w:val="lowerLetter"/>
      <w:lvlText w:val="%5."/>
      <w:lvlJc w:val="left"/>
      <w:pPr>
        <w:ind w:left="4305" w:hanging="360"/>
      </w:pPr>
    </w:lvl>
    <w:lvl w:ilvl="5" w:tplc="0809001B" w:tentative="1">
      <w:start w:val="1"/>
      <w:numFmt w:val="lowerRoman"/>
      <w:lvlText w:val="%6."/>
      <w:lvlJc w:val="right"/>
      <w:pPr>
        <w:ind w:left="5025" w:hanging="180"/>
      </w:pPr>
    </w:lvl>
    <w:lvl w:ilvl="6" w:tplc="0809000F" w:tentative="1">
      <w:start w:val="1"/>
      <w:numFmt w:val="decimal"/>
      <w:lvlText w:val="%7."/>
      <w:lvlJc w:val="left"/>
      <w:pPr>
        <w:ind w:left="5745" w:hanging="360"/>
      </w:pPr>
    </w:lvl>
    <w:lvl w:ilvl="7" w:tplc="08090019" w:tentative="1">
      <w:start w:val="1"/>
      <w:numFmt w:val="lowerLetter"/>
      <w:lvlText w:val="%8."/>
      <w:lvlJc w:val="left"/>
      <w:pPr>
        <w:ind w:left="6465" w:hanging="360"/>
      </w:pPr>
    </w:lvl>
    <w:lvl w:ilvl="8" w:tplc="08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33876F32"/>
    <w:multiLevelType w:val="hybridMultilevel"/>
    <w:tmpl w:val="6E96EDEE"/>
    <w:lvl w:ilvl="0" w:tplc="7EA866EE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DB06A6"/>
    <w:multiLevelType w:val="hybridMultilevel"/>
    <w:tmpl w:val="5A4EC03E"/>
    <w:lvl w:ilvl="0" w:tplc="21E0117E">
      <w:numFmt w:val="bullet"/>
      <w:lvlText w:val="-"/>
      <w:lvlJc w:val="left"/>
      <w:pPr>
        <w:ind w:left="786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ABB4F00"/>
    <w:multiLevelType w:val="hybridMultilevel"/>
    <w:tmpl w:val="84FACCEC"/>
    <w:lvl w:ilvl="0" w:tplc="5BB6D8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183175"/>
    <w:multiLevelType w:val="hybridMultilevel"/>
    <w:tmpl w:val="8E667226"/>
    <w:lvl w:ilvl="0" w:tplc="886AEF44">
      <w:numFmt w:val="bullet"/>
      <w:lvlText w:val="–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D26FE"/>
    <w:multiLevelType w:val="hybridMultilevel"/>
    <w:tmpl w:val="1E4A88B0"/>
    <w:lvl w:ilvl="0" w:tplc="1826E8D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0A34C0"/>
    <w:multiLevelType w:val="hybridMultilevel"/>
    <w:tmpl w:val="50484686"/>
    <w:lvl w:ilvl="0" w:tplc="E6A62AAA">
      <w:start w:val="1"/>
      <w:numFmt w:val="decimal"/>
      <w:lvlText w:val="%1)"/>
      <w:lvlJc w:val="left"/>
      <w:pPr>
        <w:ind w:left="1834" w:hanging="1125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39F5E10"/>
    <w:multiLevelType w:val="hybridMultilevel"/>
    <w:tmpl w:val="45100C7C"/>
    <w:lvl w:ilvl="0" w:tplc="4ABCA6A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48F23E0F"/>
    <w:multiLevelType w:val="hybridMultilevel"/>
    <w:tmpl w:val="9D962C9A"/>
    <w:lvl w:ilvl="0" w:tplc="0A5237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916DF"/>
    <w:multiLevelType w:val="hybridMultilevel"/>
    <w:tmpl w:val="8D5EF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F115D"/>
    <w:multiLevelType w:val="hybridMultilevel"/>
    <w:tmpl w:val="AAC6E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6505B"/>
    <w:multiLevelType w:val="hybridMultilevel"/>
    <w:tmpl w:val="6798A568"/>
    <w:lvl w:ilvl="0" w:tplc="9A149BCC">
      <w:numFmt w:val="bullet"/>
      <w:lvlText w:val="–"/>
      <w:lvlJc w:val="left"/>
      <w:pPr>
        <w:ind w:left="720" w:hanging="360"/>
      </w:pPr>
      <w:rPr>
        <w:rFonts w:ascii="Cambria" w:eastAsia="Times New Roman" w:hAnsi="Cambri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185F"/>
    <w:multiLevelType w:val="hybridMultilevel"/>
    <w:tmpl w:val="1C425D5E"/>
    <w:lvl w:ilvl="0" w:tplc="D2127702">
      <w:numFmt w:val="bullet"/>
      <w:lvlText w:val="-"/>
      <w:lvlJc w:val="left"/>
      <w:pPr>
        <w:ind w:left="405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C37C2C"/>
    <w:multiLevelType w:val="hybridMultilevel"/>
    <w:tmpl w:val="ED1CF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D6678"/>
    <w:multiLevelType w:val="hybridMultilevel"/>
    <w:tmpl w:val="9E14F9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D28CA"/>
    <w:multiLevelType w:val="hybridMultilevel"/>
    <w:tmpl w:val="F72E4D0A"/>
    <w:lvl w:ilvl="0" w:tplc="8DF45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0293"/>
    <w:multiLevelType w:val="hybridMultilevel"/>
    <w:tmpl w:val="E75AEF4A"/>
    <w:lvl w:ilvl="0" w:tplc="FC062C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5975166"/>
    <w:multiLevelType w:val="hybridMultilevel"/>
    <w:tmpl w:val="DABA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F95C43"/>
    <w:multiLevelType w:val="hybridMultilevel"/>
    <w:tmpl w:val="949A499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C7FDD"/>
    <w:multiLevelType w:val="hybridMultilevel"/>
    <w:tmpl w:val="4DCE6B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A5D82"/>
    <w:multiLevelType w:val="hybridMultilevel"/>
    <w:tmpl w:val="40DA6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94B6B"/>
    <w:multiLevelType w:val="hybridMultilevel"/>
    <w:tmpl w:val="DD324F04"/>
    <w:lvl w:ilvl="0" w:tplc="1272EA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ED7E5A"/>
    <w:multiLevelType w:val="hybridMultilevel"/>
    <w:tmpl w:val="76A65E84"/>
    <w:lvl w:ilvl="0" w:tplc="87880E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E481DFD"/>
    <w:multiLevelType w:val="multilevel"/>
    <w:tmpl w:val="06764164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6950DE1"/>
    <w:multiLevelType w:val="hybridMultilevel"/>
    <w:tmpl w:val="D0F86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E5FC1"/>
    <w:multiLevelType w:val="hybridMultilevel"/>
    <w:tmpl w:val="8F6EE480"/>
    <w:lvl w:ilvl="0" w:tplc="A9C2EC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B2A43DC"/>
    <w:multiLevelType w:val="hybridMultilevel"/>
    <w:tmpl w:val="21D42BE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BCE605E"/>
    <w:multiLevelType w:val="hybridMultilevel"/>
    <w:tmpl w:val="979814F8"/>
    <w:lvl w:ilvl="0" w:tplc="0409000F">
      <w:start w:val="1"/>
      <w:numFmt w:val="decimal"/>
      <w:lvlText w:val="%1."/>
      <w:lvlJc w:val="left"/>
      <w:pPr>
        <w:ind w:left="762" w:hanging="360"/>
      </w:p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num w:numId="1">
    <w:abstractNumId w:val="16"/>
  </w:num>
  <w:num w:numId="2">
    <w:abstractNumId w:val="5"/>
  </w:num>
  <w:num w:numId="3">
    <w:abstractNumId w:val="28"/>
  </w:num>
  <w:num w:numId="4">
    <w:abstractNumId w:val="4"/>
  </w:num>
  <w:num w:numId="5">
    <w:abstractNumId w:val="24"/>
  </w:num>
  <w:num w:numId="6">
    <w:abstractNumId w:val="13"/>
  </w:num>
  <w:num w:numId="7">
    <w:abstractNumId w:val="22"/>
  </w:num>
  <w:num w:numId="8">
    <w:abstractNumId w:val="23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2"/>
  </w:num>
  <w:num w:numId="12">
    <w:abstractNumId w:val="8"/>
  </w:num>
  <w:num w:numId="13">
    <w:abstractNumId w:val="25"/>
  </w:num>
  <w:num w:numId="14">
    <w:abstractNumId w:val="27"/>
  </w:num>
  <w:num w:numId="15">
    <w:abstractNumId w:val="0"/>
  </w:num>
  <w:num w:numId="16">
    <w:abstractNumId w:val="29"/>
  </w:num>
  <w:num w:numId="17">
    <w:abstractNumId w:val="19"/>
  </w:num>
  <w:num w:numId="18">
    <w:abstractNumId w:val="35"/>
  </w:num>
  <w:num w:numId="19">
    <w:abstractNumId w:val="26"/>
  </w:num>
  <w:num w:numId="20">
    <w:abstractNumId w:val="17"/>
  </w:num>
  <w:num w:numId="21">
    <w:abstractNumId w:val="3"/>
  </w:num>
  <w:num w:numId="22">
    <w:abstractNumId w:val="32"/>
  </w:num>
  <w:num w:numId="23">
    <w:abstractNumId w:val="31"/>
  </w:num>
  <w:num w:numId="24">
    <w:abstractNumId w:val="12"/>
  </w:num>
  <w:num w:numId="25">
    <w:abstractNumId w:val="11"/>
  </w:num>
  <w:num w:numId="26">
    <w:abstractNumId w:val="30"/>
  </w:num>
  <w:num w:numId="27">
    <w:abstractNumId w:val="33"/>
  </w:num>
  <w:num w:numId="28">
    <w:abstractNumId w:val="38"/>
  </w:num>
  <w:num w:numId="29">
    <w:abstractNumId w:val="6"/>
  </w:num>
  <w:num w:numId="30">
    <w:abstractNumId w:val="9"/>
  </w:num>
  <w:num w:numId="31">
    <w:abstractNumId w:val="21"/>
  </w:num>
  <w:num w:numId="32">
    <w:abstractNumId w:val="18"/>
  </w:num>
  <w:num w:numId="33">
    <w:abstractNumId w:val="39"/>
  </w:num>
  <w:num w:numId="34">
    <w:abstractNumId w:val="37"/>
  </w:num>
  <w:num w:numId="35">
    <w:abstractNumId w:val="36"/>
  </w:num>
  <w:num w:numId="36">
    <w:abstractNumId w:val="10"/>
  </w:num>
  <w:num w:numId="37">
    <w:abstractNumId w:val="14"/>
  </w:num>
  <w:num w:numId="38">
    <w:abstractNumId w:val="1"/>
  </w:num>
  <w:num w:numId="39">
    <w:abstractNumId w:val="40"/>
  </w:num>
  <w:num w:numId="40">
    <w:abstractNumId w:val="2"/>
  </w:num>
  <w:num w:numId="41">
    <w:abstractNumId w:val="20"/>
  </w:num>
  <w:num w:numId="42">
    <w:abstractNumId w:val="15"/>
  </w:num>
  <w:num w:numId="43">
    <w:abstractNumId w:val="41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4FAF"/>
    <w:rsid w:val="000003E8"/>
    <w:rsid w:val="0000352B"/>
    <w:rsid w:val="00004D79"/>
    <w:rsid w:val="00006642"/>
    <w:rsid w:val="0000711D"/>
    <w:rsid w:val="000072B0"/>
    <w:rsid w:val="00013CBA"/>
    <w:rsid w:val="000151C8"/>
    <w:rsid w:val="0001648B"/>
    <w:rsid w:val="00016F15"/>
    <w:rsid w:val="00016FCA"/>
    <w:rsid w:val="00017808"/>
    <w:rsid w:val="000203BB"/>
    <w:rsid w:val="00020450"/>
    <w:rsid w:val="00020CA3"/>
    <w:rsid w:val="000230C4"/>
    <w:rsid w:val="00023507"/>
    <w:rsid w:val="000308DC"/>
    <w:rsid w:val="00031A15"/>
    <w:rsid w:val="00032234"/>
    <w:rsid w:val="00032A4C"/>
    <w:rsid w:val="000330A6"/>
    <w:rsid w:val="00033C6C"/>
    <w:rsid w:val="00034312"/>
    <w:rsid w:val="000343BF"/>
    <w:rsid w:val="00035465"/>
    <w:rsid w:val="00036761"/>
    <w:rsid w:val="00037BBA"/>
    <w:rsid w:val="00041576"/>
    <w:rsid w:val="00041BAF"/>
    <w:rsid w:val="00041D46"/>
    <w:rsid w:val="00041E92"/>
    <w:rsid w:val="00042FFB"/>
    <w:rsid w:val="00044AD6"/>
    <w:rsid w:val="00046CB8"/>
    <w:rsid w:val="000511CA"/>
    <w:rsid w:val="000517D8"/>
    <w:rsid w:val="00051BE3"/>
    <w:rsid w:val="00052052"/>
    <w:rsid w:val="0005341F"/>
    <w:rsid w:val="00053D39"/>
    <w:rsid w:val="00053E05"/>
    <w:rsid w:val="00054143"/>
    <w:rsid w:val="00054919"/>
    <w:rsid w:val="000558A2"/>
    <w:rsid w:val="00056570"/>
    <w:rsid w:val="00057FB8"/>
    <w:rsid w:val="00060169"/>
    <w:rsid w:val="00061279"/>
    <w:rsid w:val="000622FF"/>
    <w:rsid w:val="00062BCA"/>
    <w:rsid w:val="00062DAB"/>
    <w:rsid w:val="00064028"/>
    <w:rsid w:val="00064E66"/>
    <w:rsid w:val="00066C85"/>
    <w:rsid w:val="00067C71"/>
    <w:rsid w:val="000704CC"/>
    <w:rsid w:val="00071726"/>
    <w:rsid w:val="00072781"/>
    <w:rsid w:val="000727DB"/>
    <w:rsid w:val="00072EAB"/>
    <w:rsid w:val="00076056"/>
    <w:rsid w:val="00077B4C"/>
    <w:rsid w:val="000818D4"/>
    <w:rsid w:val="000825A4"/>
    <w:rsid w:val="00082F8C"/>
    <w:rsid w:val="00083CA9"/>
    <w:rsid w:val="000848E7"/>
    <w:rsid w:val="00090031"/>
    <w:rsid w:val="000910D6"/>
    <w:rsid w:val="00092429"/>
    <w:rsid w:val="0009271C"/>
    <w:rsid w:val="00094826"/>
    <w:rsid w:val="00094865"/>
    <w:rsid w:val="00094D0D"/>
    <w:rsid w:val="00095F97"/>
    <w:rsid w:val="00095FE1"/>
    <w:rsid w:val="00097330"/>
    <w:rsid w:val="00097827"/>
    <w:rsid w:val="000A09C4"/>
    <w:rsid w:val="000A0FA0"/>
    <w:rsid w:val="000A1FA1"/>
    <w:rsid w:val="000A2F93"/>
    <w:rsid w:val="000A36FC"/>
    <w:rsid w:val="000A67CA"/>
    <w:rsid w:val="000A78EC"/>
    <w:rsid w:val="000B02A4"/>
    <w:rsid w:val="000B178A"/>
    <w:rsid w:val="000B34FD"/>
    <w:rsid w:val="000B5B81"/>
    <w:rsid w:val="000B67AC"/>
    <w:rsid w:val="000B755F"/>
    <w:rsid w:val="000C61F1"/>
    <w:rsid w:val="000C6870"/>
    <w:rsid w:val="000D4C7F"/>
    <w:rsid w:val="000D5578"/>
    <w:rsid w:val="000E0573"/>
    <w:rsid w:val="000E1DEF"/>
    <w:rsid w:val="000E2EE8"/>
    <w:rsid w:val="000E372D"/>
    <w:rsid w:val="000E6F0C"/>
    <w:rsid w:val="000F1071"/>
    <w:rsid w:val="000F12DC"/>
    <w:rsid w:val="000F1F3F"/>
    <w:rsid w:val="000F5A30"/>
    <w:rsid w:val="000F622F"/>
    <w:rsid w:val="000F705D"/>
    <w:rsid w:val="000F7D1B"/>
    <w:rsid w:val="00100D48"/>
    <w:rsid w:val="00101978"/>
    <w:rsid w:val="00101F9D"/>
    <w:rsid w:val="00103095"/>
    <w:rsid w:val="001032F8"/>
    <w:rsid w:val="00105BE9"/>
    <w:rsid w:val="00106B37"/>
    <w:rsid w:val="00107D51"/>
    <w:rsid w:val="00111E45"/>
    <w:rsid w:val="0011402C"/>
    <w:rsid w:val="00115B30"/>
    <w:rsid w:val="001204C6"/>
    <w:rsid w:val="00122D4C"/>
    <w:rsid w:val="001248DE"/>
    <w:rsid w:val="001252F2"/>
    <w:rsid w:val="001263DB"/>
    <w:rsid w:val="00127EC8"/>
    <w:rsid w:val="0013158C"/>
    <w:rsid w:val="00131D68"/>
    <w:rsid w:val="00132F5F"/>
    <w:rsid w:val="00132FB0"/>
    <w:rsid w:val="00133F45"/>
    <w:rsid w:val="001348E8"/>
    <w:rsid w:val="00136DA0"/>
    <w:rsid w:val="00137892"/>
    <w:rsid w:val="001456BE"/>
    <w:rsid w:val="00146A87"/>
    <w:rsid w:val="00151596"/>
    <w:rsid w:val="00151FC9"/>
    <w:rsid w:val="00153286"/>
    <w:rsid w:val="00155C18"/>
    <w:rsid w:val="00157128"/>
    <w:rsid w:val="00160B5A"/>
    <w:rsid w:val="00160FA2"/>
    <w:rsid w:val="00161A30"/>
    <w:rsid w:val="00162E60"/>
    <w:rsid w:val="00164D0B"/>
    <w:rsid w:val="00164E43"/>
    <w:rsid w:val="0016594D"/>
    <w:rsid w:val="00166578"/>
    <w:rsid w:val="00167B2A"/>
    <w:rsid w:val="00170FFE"/>
    <w:rsid w:val="0017118B"/>
    <w:rsid w:val="00171529"/>
    <w:rsid w:val="001718A7"/>
    <w:rsid w:val="001727FF"/>
    <w:rsid w:val="00173251"/>
    <w:rsid w:val="001732E9"/>
    <w:rsid w:val="00173494"/>
    <w:rsid w:val="0017353B"/>
    <w:rsid w:val="00174500"/>
    <w:rsid w:val="001779C9"/>
    <w:rsid w:val="00180515"/>
    <w:rsid w:val="001806F5"/>
    <w:rsid w:val="00181EEA"/>
    <w:rsid w:val="001839CE"/>
    <w:rsid w:val="00183E9A"/>
    <w:rsid w:val="00184D3C"/>
    <w:rsid w:val="00186A83"/>
    <w:rsid w:val="00190360"/>
    <w:rsid w:val="00190D86"/>
    <w:rsid w:val="00191607"/>
    <w:rsid w:val="00192079"/>
    <w:rsid w:val="00192446"/>
    <w:rsid w:val="00192E42"/>
    <w:rsid w:val="00193D52"/>
    <w:rsid w:val="00193FEF"/>
    <w:rsid w:val="00195123"/>
    <w:rsid w:val="001952B6"/>
    <w:rsid w:val="001958C7"/>
    <w:rsid w:val="001A1282"/>
    <w:rsid w:val="001A2045"/>
    <w:rsid w:val="001A5769"/>
    <w:rsid w:val="001A6676"/>
    <w:rsid w:val="001B0101"/>
    <w:rsid w:val="001B19AF"/>
    <w:rsid w:val="001B1DC9"/>
    <w:rsid w:val="001B415D"/>
    <w:rsid w:val="001B57EC"/>
    <w:rsid w:val="001B603D"/>
    <w:rsid w:val="001B68E8"/>
    <w:rsid w:val="001B7BE9"/>
    <w:rsid w:val="001B7D97"/>
    <w:rsid w:val="001C0C3A"/>
    <w:rsid w:val="001C127B"/>
    <w:rsid w:val="001C4384"/>
    <w:rsid w:val="001C451F"/>
    <w:rsid w:val="001C473B"/>
    <w:rsid w:val="001C538D"/>
    <w:rsid w:val="001C7A21"/>
    <w:rsid w:val="001C7D82"/>
    <w:rsid w:val="001D07D6"/>
    <w:rsid w:val="001D1D95"/>
    <w:rsid w:val="001E0C08"/>
    <w:rsid w:val="001E1CC5"/>
    <w:rsid w:val="001E429D"/>
    <w:rsid w:val="001E68A8"/>
    <w:rsid w:val="001F39F5"/>
    <w:rsid w:val="001F65A1"/>
    <w:rsid w:val="001F6BBA"/>
    <w:rsid w:val="001F70EA"/>
    <w:rsid w:val="001F7F12"/>
    <w:rsid w:val="00201440"/>
    <w:rsid w:val="00201489"/>
    <w:rsid w:val="00201AA9"/>
    <w:rsid w:val="0020286F"/>
    <w:rsid w:val="00202E75"/>
    <w:rsid w:val="00203B64"/>
    <w:rsid w:val="00203CFC"/>
    <w:rsid w:val="00204F12"/>
    <w:rsid w:val="0020694C"/>
    <w:rsid w:val="0021165D"/>
    <w:rsid w:val="00211C4E"/>
    <w:rsid w:val="002136AC"/>
    <w:rsid w:val="00213810"/>
    <w:rsid w:val="00213D5A"/>
    <w:rsid w:val="00214126"/>
    <w:rsid w:val="0021476A"/>
    <w:rsid w:val="00214F03"/>
    <w:rsid w:val="002168B8"/>
    <w:rsid w:val="00220250"/>
    <w:rsid w:val="00220927"/>
    <w:rsid w:val="002209B1"/>
    <w:rsid w:val="002210F7"/>
    <w:rsid w:val="0022125A"/>
    <w:rsid w:val="0022278D"/>
    <w:rsid w:val="0022512D"/>
    <w:rsid w:val="00225E0B"/>
    <w:rsid w:val="0022676B"/>
    <w:rsid w:val="002314BE"/>
    <w:rsid w:val="00231F61"/>
    <w:rsid w:val="0023216B"/>
    <w:rsid w:val="00232ABC"/>
    <w:rsid w:val="00232DB2"/>
    <w:rsid w:val="00233BC2"/>
    <w:rsid w:val="002367B3"/>
    <w:rsid w:val="00243C3A"/>
    <w:rsid w:val="00244599"/>
    <w:rsid w:val="00244F6E"/>
    <w:rsid w:val="00245CF6"/>
    <w:rsid w:val="0025031B"/>
    <w:rsid w:val="002514D4"/>
    <w:rsid w:val="00252C35"/>
    <w:rsid w:val="00253931"/>
    <w:rsid w:val="002548CA"/>
    <w:rsid w:val="0025526E"/>
    <w:rsid w:val="002619CF"/>
    <w:rsid w:val="00262260"/>
    <w:rsid w:val="0026226C"/>
    <w:rsid w:val="0026577B"/>
    <w:rsid w:val="002678AD"/>
    <w:rsid w:val="00267DFF"/>
    <w:rsid w:val="002707A7"/>
    <w:rsid w:val="002719ED"/>
    <w:rsid w:val="002725E6"/>
    <w:rsid w:val="00277557"/>
    <w:rsid w:val="00280E69"/>
    <w:rsid w:val="0028320D"/>
    <w:rsid w:val="00284D3C"/>
    <w:rsid w:val="0028581C"/>
    <w:rsid w:val="00286163"/>
    <w:rsid w:val="00287731"/>
    <w:rsid w:val="002900D6"/>
    <w:rsid w:val="0029051D"/>
    <w:rsid w:val="002923B0"/>
    <w:rsid w:val="00292571"/>
    <w:rsid w:val="002925D0"/>
    <w:rsid w:val="00293667"/>
    <w:rsid w:val="00293B8C"/>
    <w:rsid w:val="002962DE"/>
    <w:rsid w:val="002963E9"/>
    <w:rsid w:val="002A01D1"/>
    <w:rsid w:val="002A0704"/>
    <w:rsid w:val="002A0A2B"/>
    <w:rsid w:val="002A0FA8"/>
    <w:rsid w:val="002A19BA"/>
    <w:rsid w:val="002A1A0F"/>
    <w:rsid w:val="002A2EBC"/>
    <w:rsid w:val="002A3CAE"/>
    <w:rsid w:val="002A463F"/>
    <w:rsid w:val="002A5108"/>
    <w:rsid w:val="002A5590"/>
    <w:rsid w:val="002A583E"/>
    <w:rsid w:val="002A6289"/>
    <w:rsid w:val="002B0A49"/>
    <w:rsid w:val="002B1B49"/>
    <w:rsid w:val="002B32EF"/>
    <w:rsid w:val="002B39AE"/>
    <w:rsid w:val="002B6AA6"/>
    <w:rsid w:val="002B6FEF"/>
    <w:rsid w:val="002B7C06"/>
    <w:rsid w:val="002C07BC"/>
    <w:rsid w:val="002C0DB6"/>
    <w:rsid w:val="002C2732"/>
    <w:rsid w:val="002C388A"/>
    <w:rsid w:val="002C613A"/>
    <w:rsid w:val="002C6AFF"/>
    <w:rsid w:val="002D0A99"/>
    <w:rsid w:val="002D0C6C"/>
    <w:rsid w:val="002D0F8C"/>
    <w:rsid w:val="002D1422"/>
    <w:rsid w:val="002D1510"/>
    <w:rsid w:val="002D1DEC"/>
    <w:rsid w:val="002D2B14"/>
    <w:rsid w:val="002D4443"/>
    <w:rsid w:val="002D4FD4"/>
    <w:rsid w:val="002D6072"/>
    <w:rsid w:val="002D7512"/>
    <w:rsid w:val="002E0EE0"/>
    <w:rsid w:val="002E10FD"/>
    <w:rsid w:val="002E162F"/>
    <w:rsid w:val="002E27C6"/>
    <w:rsid w:val="002E3791"/>
    <w:rsid w:val="002E6555"/>
    <w:rsid w:val="002E666F"/>
    <w:rsid w:val="002E6C90"/>
    <w:rsid w:val="002F0D9A"/>
    <w:rsid w:val="002F6FCD"/>
    <w:rsid w:val="0030014A"/>
    <w:rsid w:val="00301652"/>
    <w:rsid w:val="00301978"/>
    <w:rsid w:val="0030218B"/>
    <w:rsid w:val="00304FF6"/>
    <w:rsid w:val="00305340"/>
    <w:rsid w:val="00305BE5"/>
    <w:rsid w:val="00306043"/>
    <w:rsid w:val="003072E5"/>
    <w:rsid w:val="003078D7"/>
    <w:rsid w:val="00307A97"/>
    <w:rsid w:val="00307C8F"/>
    <w:rsid w:val="00312D6D"/>
    <w:rsid w:val="00313944"/>
    <w:rsid w:val="00313BB7"/>
    <w:rsid w:val="003147DC"/>
    <w:rsid w:val="00317014"/>
    <w:rsid w:val="00320024"/>
    <w:rsid w:val="0032065E"/>
    <w:rsid w:val="00320F2C"/>
    <w:rsid w:val="0032249F"/>
    <w:rsid w:val="00322A24"/>
    <w:rsid w:val="003242C9"/>
    <w:rsid w:val="00324E04"/>
    <w:rsid w:val="00326496"/>
    <w:rsid w:val="00327BA1"/>
    <w:rsid w:val="00330521"/>
    <w:rsid w:val="003317B7"/>
    <w:rsid w:val="003318A3"/>
    <w:rsid w:val="003339DD"/>
    <w:rsid w:val="00334E3C"/>
    <w:rsid w:val="0033553E"/>
    <w:rsid w:val="003363FF"/>
    <w:rsid w:val="00336A5C"/>
    <w:rsid w:val="00337944"/>
    <w:rsid w:val="0034330A"/>
    <w:rsid w:val="003435BD"/>
    <w:rsid w:val="00343DF5"/>
    <w:rsid w:val="003448E0"/>
    <w:rsid w:val="00344B53"/>
    <w:rsid w:val="00345159"/>
    <w:rsid w:val="003458C8"/>
    <w:rsid w:val="00345A42"/>
    <w:rsid w:val="00346179"/>
    <w:rsid w:val="003470BB"/>
    <w:rsid w:val="00350A00"/>
    <w:rsid w:val="00351261"/>
    <w:rsid w:val="00351DBE"/>
    <w:rsid w:val="00352D77"/>
    <w:rsid w:val="003546A1"/>
    <w:rsid w:val="00354E98"/>
    <w:rsid w:val="003563FD"/>
    <w:rsid w:val="00356836"/>
    <w:rsid w:val="00356D99"/>
    <w:rsid w:val="00357EF8"/>
    <w:rsid w:val="00360FBA"/>
    <w:rsid w:val="00364902"/>
    <w:rsid w:val="00364F86"/>
    <w:rsid w:val="00365972"/>
    <w:rsid w:val="003668AD"/>
    <w:rsid w:val="003671E5"/>
    <w:rsid w:val="0037075D"/>
    <w:rsid w:val="0037163C"/>
    <w:rsid w:val="00371853"/>
    <w:rsid w:val="00372E06"/>
    <w:rsid w:val="00373F10"/>
    <w:rsid w:val="00373FE9"/>
    <w:rsid w:val="00375497"/>
    <w:rsid w:val="00376F2D"/>
    <w:rsid w:val="00380FE9"/>
    <w:rsid w:val="00381526"/>
    <w:rsid w:val="00381BB8"/>
    <w:rsid w:val="0038234A"/>
    <w:rsid w:val="00383593"/>
    <w:rsid w:val="0038372B"/>
    <w:rsid w:val="00385052"/>
    <w:rsid w:val="00386999"/>
    <w:rsid w:val="00387531"/>
    <w:rsid w:val="00387996"/>
    <w:rsid w:val="00390F09"/>
    <w:rsid w:val="00391440"/>
    <w:rsid w:val="00392945"/>
    <w:rsid w:val="0039394E"/>
    <w:rsid w:val="0039501C"/>
    <w:rsid w:val="003962E6"/>
    <w:rsid w:val="00396322"/>
    <w:rsid w:val="003A218B"/>
    <w:rsid w:val="003A2FFD"/>
    <w:rsid w:val="003A3BE7"/>
    <w:rsid w:val="003A3CDE"/>
    <w:rsid w:val="003A4A48"/>
    <w:rsid w:val="003A591F"/>
    <w:rsid w:val="003B0960"/>
    <w:rsid w:val="003B22AE"/>
    <w:rsid w:val="003B234E"/>
    <w:rsid w:val="003B2F97"/>
    <w:rsid w:val="003B502D"/>
    <w:rsid w:val="003C02A3"/>
    <w:rsid w:val="003C03E4"/>
    <w:rsid w:val="003C17B3"/>
    <w:rsid w:val="003C2C83"/>
    <w:rsid w:val="003C47C0"/>
    <w:rsid w:val="003C731B"/>
    <w:rsid w:val="003C7E8B"/>
    <w:rsid w:val="003C7EBA"/>
    <w:rsid w:val="003D09E1"/>
    <w:rsid w:val="003D0AFD"/>
    <w:rsid w:val="003D6FE2"/>
    <w:rsid w:val="003E11B5"/>
    <w:rsid w:val="003E2337"/>
    <w:rsid w:val="003E5F9A"/>
    <w:rsid w:val="003E7FB5"/>
    <w:rsid w:val="003F0D3A"/>
    <w:rsid w:val="003F10AB"/>
    <w:rsid w:val="003F1A77"/>
    <w:rsid w:val="003F2DC3"/>
    <w:rsid w:val="003F2F48"/>
    <w:rsid w:val="003F4A40"/>
    <w:rsid w:val="003F64C3"/>
    <w:rsid w:val="003F7475"/>
    <w:rsid w:val="003F77E6"/>
    <w:rsid w:val="003F7A6C"/>
    <w:rsid w:val="00400919"/>
    <w:rsid w:val="004027FB"/>
    <w:rsid w:val="0040322B"/>
    <w:rsid w:val="00405651"/>
    <w:rsid w:val="00406267"/>
    <w:rsid w:val="0040630D"/>
    <w:rsid w:val="0040635E"/>
    <w:rsid w:val="00411F4E"/>
    <w:rsid w:val="00412F60"/>
    <w:rsid w:val="0041405C"/>
    <w:rsid w:val="00416892"/>
    <w:rsid w:val="00417B66"/>
    <w:rsid w:val="00417C57"/>
    <w:rsid w:val="004200C5"/>
    <w:rsid w:val="00420384"/>
    <w:rsid w:val="00421802"/>
    <w:rsid w:val="004220CD"/>
    <w:rsid w:val="004323E4"/>
    <w:rsid w:val="00432D8C"/>
    <w:rsid w:val="004346E6"/>
    <w:rsid w:val="00434FCF"/>
    <w:rsid w:val="0043544D"/>
    <w:rsid w:val="00436684"/>
    <w:rsid w:val="00436CEC"/>
    <w:rsid w:val="00437436"/>
    <w:rsid w:val="00442871"/>
    <w:rsid w:val="00445662"/>
    <w:rsid w:val="0044622C"/>
    <w:rsid w:val="004462A0"/>
    <w:rsid w:val="004464EC"/>
    <w:rsid w:val="00446F2F"/>
    <w:rsid w:val="0044736E"/>
    <w:rsid w:val="004504D9"/>
    <w:rsid w:val="00450D4D"/>
    <w:rsid w:val="00452B5D"/>
    <w:rsid w:val="00453017"/>
    <w:rsid w:val="00456279"/>
    <w:rsid w:val="004566EA"/>
    <w:rsid w:val="00457455"/>
    <w:rsid w:val="00460026"/>
    <w:rsid w:val="00461691"/>
    <w:rsid w:val="00461F98"/>
    <w:rsid w:val="004635A4"/>
    <w:rsid w:val="0046394E"/>
    <w:rsid w:val="004643B1"/>
    <w:rsid w:val="0046563A"/>
    <w:rsid w:val="00465E1E"/>
    <w:rsid w:val="00466FB9"/>
    <w:rsid w:val="0046766E"/>
    <w:rsid w:val="004703CB"/>
    <w:rsid w:val="00470CF1"/>
    <w:rsid w:val="00475BE9"/>
    <w:rsid w:val="0047702F"/>
    <w:rsid w:val="004802AB"/>
    <w:rsid w:val="004814A0"/>
    <w:rsid w:val="00481956"/>
    <w:rsid w:val="0048245A"/>
    <w:rsid w:val="00482A36"/>
    <w:rsid w:val="00483028"/>
    <w:rsid w:val="00483F24"/>
    <w:rsid w:val="00484CF1"/>
    <w:rsid w:val="0048702F"/>
    <w:rsid w:val="00490F7E"/>
    <w:rsid w:val="004946AA"/>
    <w:rsid w:val="00494BE5"/>
    <w:rsid w:val="00495F18"/>
    <w:rsid w:val="004967B2"/>
    <w:rsid w:val="004A00B0"/>
    <w:rsid w:val="004A0E61"/>
    <w:rsid w:val="004A6DA8"/>
    <w:rsid w:val="004B09E3"/>
    <w:rsid w:val="004B129E"/>
    <w:rsid w:val="004B4E10"/>
    <w:rsid w:val="004C1695"/>
    <w:rsid w:val="004C4EF0"/>
    <w:rsid w:val="004C6655"/>
    <w:rsid w:val="004D0871"/>
    <w:rsid w:val="004D1303"/>
    <w:rsid w:val="004D131B"/>
    <w:rsid w:val="004D1B0F"/>
    <w:rsid w:val="004D4DF1"/>
    <w:rsid w:val="004E1AC9"/>
    <w:rsid w:val="004E29B6"/>
    <w:rsid w:val="004E55E2"/>
    <w:rsid w:val="004E5A99"/>
    <w:rsid w:val="004E79C3"/>
    <w:rsid w:val="004F0D30"/>
    <w:rsid w:val="004F144B"/>
    <w:rsid w:val="004F17C6"/>
    <w:rsid w:val="004F4005"/>
    <w:rsid w:val="004F4C60"/>
    <w:rsid w:val="004F518E"/>
    <w:rsid w:val="004F588E"/>
    <w:rsid w:val="004F7FD1"/>
    <w:rsid w:val="0050191D"/>
    <w:rsid w:val="00502571"/>
    <w:rsid w:val="00502B01"/>
    <w:rsid w:val="00502ECE"/>
    <w:rsid w:val="0050458C"/>
    <w:rsid w:val="00507C37"/>
    <w:rsid w:val="00507E19"/>
    <w:rsid w:val="00507EEB"/>
    <w:rsid w:val="00511DC7"/>
    <w:rsid w:val="00512073"/>
    <w:rsid w:val="0051294C"/>
    <w:rsid w:val="00513C9D"/>
    <w:rsid w:val="00513F09"/>
    <w:rsid w:val="00514AA6"/>
    <w:rsid w:val="00514E0A"/>
    <w:rsid w:val="00514F86"/>
    <w:rsid w:val="00515D52"/>
    <w:rsid w:val="00516B5B"/>
    <w:rsid w:val="005174FA"/>
    <w:rsid w:val="00517D74"/>
    <w:rsid w:val="00521ED4"/>
    <w:rsid w:val="005259F9"/>
    <w:rsid w:val="00530548"/>
    <w:rsid w:val="00530610"/>
    <w:rsid w:val="00530E77"/>
    <w:rsid w:val="0053135F"/>
    <w:rsid w:val="00531AB2"/>
    <w:rsid w:val="0053289D"/>
    <w:rsid w:val="00532AEE"/>
    <w:rsid w:val="00533628"/>
    <w:rsid w:val="00535974"/>
    <w:rsid w:val="00535987"/>
    <w:rsid w:val="00536BD3"/>
    <w:rsid w:val="00541ADA"/>
    <w:rsid w:val="00542A19"/>
    <w:rsid w:val="005439DD"/>
    <w:rsid w:val="00543EC3"/>
    <w:rsid w:val="0054451E"/>
    <w:rsid w:val="00545ED0"/>
    <w:rsid w:val="00551760"/>
    <w:rsid w:val="00551C18"/>
    <w:rsid w:val="00552068"/>
    <w:rsid w:val="0055289B"/>
    <w:rsid w:val="005535EB"/>
    <w:rsid w:val="00556A5B"/>
    <w:rsid w:val="0055749E"/>
    <w:rsid w:val="005600AE"/>
    <w:rsid w:val="00560100"/>
    <w:rsid w:val="00560463"/>
    <w:rsid w:val="0056180C"/>
    <w:rsid w:val="0056228A"/>
    <w:rsid w:val="00563F83"/>
    <w:rsid w:val="00564CFC"/>
    <w:rsid w:val="00564F3F"/>
    <w:rsid w:val="00565A5F"/>
    <w:rsid w:val="005660BD"/>
    <w:rsid w:val="0056794B"/>
    <w:rsid w:val="00571DCA"/>
    <w:rsid w:val="0057483A"/>
    <w:rsid w:val="00574AFA"/>
    <w:rsid w:val="00576D58"/>
    <w:rsid w:val="005779DF"/>
    <w:rsid w:val="00580B27"/>
    <w:rsid w:val="00582244"/>
    <w:rsid w:val="00582A29"/>
    <w:rsid w:val="00582F49"/>
    <w:rsid w:val="00583FE7"/>
    <w:rsid w:val="00585FD7"/>
    <w:rsid w:val="0058618C"/>
    <w:rsid w:val="00586674"/>
    <w:rsid w:val="0059033D"/>
    <w:rsid w:val="005926DC"/>
    <w:rsid w:val="00592D94"/>
    <w:rsid w:val="0059300F"/>
    <w:rsid w:val="00594F17"/>
    <w:rsid w:val="005A0347"/>
    <w:rsid w:val="005A0BA0"/>
    <w:rsid w:val="005A60BA"/>
    <w:rsid w:val="005A677B"/>
    <w:rsid w:val="005B0001"/>
    <w:rsid w:val="005B000C"/>
    <w:rsid w:val="005B2178"/>
    <w:rsid w:val="005B25BB"/>
    <w:rsid w:val="005C01FD"/>
    <w:rsid w:val="005C0600"/>
    <w:rsid w:val="005C0C81"/>
    <w:rsid w:val="005C0DFF"/>
    <w:rsid w:val="005C1A4F"/>
    <w:rsid w:val="005C28E8"/>
    <w:rsid w:val="005C443C"/>
    <w:rsid w:val="005D0C4B"/>
    <w:rsid w:val="005D0E06"/>
    <w:rsid w:val="005D1C37"/>
    <w:rsid w:val="005D2CEB"/>
    <w:rsid w:val="005D4CE1"/>
    <w:rsid w:val="005D66C9"/>
    <w:rsid w:val="005D72CA"/>
    <w:rsid w:val="005D7988"/>
    <w:rsid w:val="005E5DF8"/>
    <w:rsid w:val="005E6C9E"/>
    <w:rsid w:val="005F011D"/>
    <w:rsid w:val="005F161D"/>
    <w:rsid w:val="005F1DB6"/>
    <w:rsid w:val="005F219B"/>
    <w:rsid w:val="005F226D"/>
    <w:rsid w:val="005F4D8E"/>
    <w:rsid w:val="005F719C"/>
    <w:rsid w:val="005F74E6"/>
    <w:rsid w:val="005F7B74"/>
    <w:rsid w:val="0060115E"/>
    <w:rsid w:val="00601744"/>
    <w:rsid w:val="00603B2F"/>
    <w:rsid w:val="00603F53"/>
    <w:rsid w:val="00604D23"/>
    <w:rsid w:val="00604D55"/>
    <w:rsid w:val="00605CCD"/>
    <w:rsid w:val="00607948"/>
    <w:rsid w:val="00607F8A"/>
    <w:rsid w:val="00610347"/>
    <w:rsid w:val="00610E29"/>
    <w:rsid w:val="00611F84"/>
    <w:rsid w:val="00612870"/>
    <w:rsid w:val="006139C0"/>
    <w:rsid w:val="0061431D"/>
    <w:rsid w:val="00616AC6"/>
    <w:rsid w:val="00622E92"/>
    <w:rsid w:val="00623291"/>
    <w:rsid w:val="00623ABD"/>
    <w:rsid w:val="0062477A"/>
    <w:rsid w:val="00625DC9"/>
    <w:rsid w:val="00626CFA"/>
    <w:rsid w:val="00626D79"/>
    <w:rsid w:val="00627362"/>
    <w:rsid w:val="00630467"/>
    <w:rsid w:val="00631AAB"/>
    <w:rsid w:val="00631C11"/>
    <w:rsid w:val="00637E37"/>
    <w:rsid w:val="00640102"/>
    <w:rsid w:val="00643FCE"/>
    <w:rsid w:val="00645143"/>
    <w:rsid w:val="00651145"/>
    <w:rsid w:val="006514AE"/>
    <w:rsid w:val="00653FB6"/>
    <w:rsid w:val="00654DCB"/>
    <w:rsid w:val="00655F07"/>
    <w:rsid w:val="006565C8"/>
    <w:rsid w:val="00656801"/>
    <w:rsid w:val="00665123"/>
    <w:rsid w:val="00667886"/>
    <w:rsid w:val="0067016F"/>
    <w:rsid w:val="00674B45"/>
    <w:rsid w:val="0067684C"/>
    <w:rsid w:val="006803DB"/>
    <w:rsid w:val="006836CD"/>
    <w:rsid w:val="006867C5"/>
    <w:rsid w:val="00691C1E"/>
    <w:rsid w:val="006933AD"/>
    <w:rsid w:val="006933F2"/>
    <w:rsid w:val="006950C8"/>
    <w:rsid w:val="006964DA"/>
    <w:rsid w:val="00697505"/>
    <w:rsid w:val="00697E5E"/>
    <w:rsid w:val="006A1A14"/>
    <w:rsid w:val="006A22FF"/>
    <w:rsid w:val="006A3FD1"/>
    <w:rsid w:val="006A6F8E"/>
    <w:rsid w:val="006A78A6"/>
    <w:rsid w:val="006B24C1"/>
    <w:rsid w:val="006B36AB"/>
    <w:rsid w:val="006B3875"/>
    <w:rsid w:val="006B3F41"/>
    <w:rsid w:val="006B430F"/>
    <w:rsid w:val="006B6DCF"/>
    <w:rsid w:val="006C0DC6"/>
    <w:rsid w:val="006C197F"/>
    <w:rsid w:val="006C4BF0"/>
    <w:rsid w:val="006C5057"/>
    <w:rsid w:val="006C5514"/>
    <w:rsid w:val="006D122F"/>
    <w:rsid w:val="006D33AE"/>
    <w:rsid w:val="006D4121"/>
    <w:rsid w:val="006D43B6"/>
    <w:rsid w:val="006D46CC"/>
    <w:rsid w:val="006D5B50"/>
    <w:rsid w:val="006D763E"/>
    <w:rsid w:val="006E0CF6"/>
    <w:rsid w:val="006E108F"/>
    <w:rsid w:val="006E1567"/>
    <w:rsid w:val="006E2184"/>
    <w:rsid w:val="006E29B7"/>
    <w:rsid w:val="006E2A1D"/>
    <w:rsid w:val="006E2CA2"/>
    <w:rsid w:val="006E35BD"/>
    <w:rsid w:val="006E3971"/>
    <w:rsid w:val="006E55EF"/>
    <w:rsid w:val="006E755E"/>
    <w:rsid w:val="006E755F"/>
    <w:rsid w:val="006F0CD1"/>
    <w:rsid w:val="006F1FA5"/>
    <w:rsid w:val="006F23F3"/>
    <w:rsid w:val="006F321B"/>
    <w:rsid w:val="006F3609"/>
    <w:rsid w:val="006F39AE"/>
    <w:rsid w:val="006F4126"/>
    <w:rsid w:val="006F5D10"/>
    <w:rsid w:val="006F616B"/>
    <w:rsid w:val="006F77E0"/>
    <w:rsid w:val="006F7CCB"/>
    <w:rsid w:val="007011EF"/>
    <w:rsid w:val="007017C5"/>
    <w:rsid w:val="00702ABB"/>
    <w:rsid w:val="00702B56"/>
    <w:rsid w:val="00703AAD"/>
    <w:rsid w:val="00703BE0"/>
    <w:rsid w:val="007108EE"/>
    <w:rsid w:val="007120BD"/>
    <w:rsid w:val="007122AD"/>
    <w:rsid w:val="00712C74"/>
    <w:rsid w:val="007139B1"/>
    <w:rsid w:val="00714109"/>
    <w:rsid w:val="00716787"/>
    <w:rsid w:val="00716E19"/>
    <w:rsid w:val="00717375"/>
    <w:rsid w:val="00717711"/>
    <w:rsid w:val="00720918"/>
    <w:rsid w:val="007249B1"/>
    <w:rsid w:val="00724BAE"/>
    <w:rsid w:val="007258ED"/>
    <w:rsid w:val="00725E1D"/>
    <w:rsid w:val="00726ABC"/>
    <w:rsid w:val="007302CB"/>
    <w:rsid w:val="00730EF9"/>
    <w:rsid w:val="007314F1"/>
    <w:rsid w:val="007316D9"/>
    <w:rsid w:val="00731C05"/>
    <w:rsid w:val="00731E1F"/>
    <w:rsid w:val="00734724"/>
    <w:rsid w:val="007357AD"/>
    <w:rsid w:val="00740E52"/>
    <w:rsid w:val="00742236"/>
    <w:rsid w:val="00743A79"/>
    <w:rsid w:val="00745C85"/>
    <w:rsid w:val="00745E1C"/>
    <w:rsid w:val="007472D4"/>
    <w:rsid w:val="00747A82"/>
    <w:rsid w:val="007518A4"/>
    <w:rsid w:val="00753541"/>
    <w:rsid w:val="00753A8D"/>
    <w:rsid w:val="0075560F"/>
    <w:rsid w:val="00755C43"/>
    <w:rsid w:val="00760CC1"/>
    <w:rsid w:val="00761846"/>
    <w:rsid w:val="0076315C"/>
    <w:rsid w:val="0076369F"/>
    <w:rsid w:val="007642D8"/>
    <w:rsid w:val="00764F26"/>
    <w:rsid w:val="00770B4A"/>
    <w:rsid w:val="00772E58"/>
    <w:rsid w:val="007738D6"/>
    <w:rsid w:val="00773D28"/>
    <w:rsid w:val="00774046"/>
    <w:rsid w:val="00774D06"/>
    <w:rsid w:val="007754AE"/>
    <w:rsid w:val="00775B10"/>
    <w:rsid w:val="007769D0"/>
    <w:rsid w:val="00780114"/>
    <w:rsid w:val="00780388"/>
    <w:rsid w:val="00780403"/>
    <w:rsid w:val="00780825"/>
    <w:rsid w:val="00780D9B"/>
    <w:rsid w:val="00780FCE"/>
    <w:rsid w:val="007810F7"/>
    <w:rsid w:val="00787A0B"/>
    <w:rsid w:val="0079272E"/>
    <w:rsid w:val="00794FAF"/>
    <w:rsid w:val="007957A3"/>
    <w:rsid w:val="007965FF"/>
    <w:rsid w:val="00796709"/>
    <w:rsid w:val="00797C2D"/>
    <w:rsid w:val="007A0A65"/>
    <w:rsid w:val="007A0F41"/>
    <w:rsid w:val="007A340F"/>
    <w:rsid w:val="007A6F0F"/>
    <w:rsid w:val="007A7641"/>
    <w:rsid w:val="007A78B0"/>
    <w:rsid w:val="007A7A5F"/>
    <w:rsid w:val="007B14B9"/>
    <w:rsid w:val="007B233D"/>
    <w:rsid w:val="007B298D"/>
    <w:rsid w:val="007B407B"/>
    <w:rsid w:val="007B6342"/>
    <w:rsid w:val="007C049D"/>
    <w:rsid w:val="007C04B2"/>
    <w:rsid w:val="007C0CFF"/>
    <w:rsid w:val="007C334D"/>
    <w:rsid w:val="007C451A"/>
    <w:rsid w:val="007C62D3"/>
    <w:rsid w:val="007C64DE"/>
    <w:rsid w:val="007C7B1A"/>
    <w:rsid w:val="007D0057"/>
    <w:rsid w:val="007D009C"/>
    <w:rsid w:val="007D6A22"/>
    <w:rsid w:val="007D70C4"/>
    <w:rsid w:val="007D7E99"/>
    <w:rsid w:val="007D7ED2"/>
    <w:rsid w:val="007E0AFD"/>
    <w:rsid w:val="007E1A91"/>
    <w:rsid w:val="007E20C1"/>
    <w:rsid w:val="007E216F"/>
    <w:rsid w:val="007E31E0"/>
    <w:rsid w:val="007E3AE0"/>
    <w:rsid w:val="007E5DDE"/>
    <w:rsid w:val="007F072E"/>
    <w:rsid w:val="007F2033"/>
    <w:rsid w:val="007F3F7C"/>
    <w:rsid w:val="007F61F0"/>
    <w:rsid w:val="00801DF7"/>
    <w:rsid w:val="00802D50"/>
    <w:rsid w:val="00802EB2"/>
    <w:rsid w:val="00803875"/>
    <w:rsid w:val="00804DAC"/>
    <w:rsid w:val="008065A9"/>
    <w:rsid w:val="0080670D"/>
    <w:rsid w:val="008077AA"/>
    <w:rsid w:val="008101A8"/>
    <w:rsid w:val="00810D23"/>
    <w:rsid w:val="0081165E"/>
    <w:rsid w:val="0081182B"/>
    <w:rsid w:val="008135E2"/>
    <w:rsid w:val="008136E7"/>
    <w:rsid w:val="00813E2C"/>
    <w:rsid w:val="008148C9"/>
    <w:rsid w:val="008155F3"/>
    <w:rsid w:val="00815C4B"/>
    <w:rsid w:val="00816DDA"/>
    <w:rsid w:val="008216EF"/>
    <w:rsid w:val="00822176"/>
    <w:rsid w:val="008225C0"/>
    <w:rsid w:val="00824940"/>
    <w:rsid w:val="00824DFB"/>
    <w:rsid w:val="008258AA"/>
    <w:rsid w:val="0082631E"/>
    <w:rsid w:val="00826913"/>
    <w:rsid w:val="00827E66"/>
    <w:rsid w:val="00835A46"/>
    <w:rsid w:val="00835EAC"/>
    <w:rsid w:val="00835F52"/>
    <w:rsid w:val="00837E53"/>
    <w:rsid w:val="0084082A"/>
    <w:rsid w:val="008408D4"/>
    <w:rsid w:val="00841073"/>
    <w:rsid w:val="00841A83"/>
    <w:rsid w:val="0084236B"/>
    <w:rsid w:val="00844C64"/>
    <w:rsid w:val="00844EA1"/>
    <w:rsid w:val="008525DA"/>
    <w:rsid w:val="00852A86"/>
    <w:rsid w:val="008534F3"/>
    <w:rsid w:val="008540E1"/>
    <w:rsid w:val="008552AB"/>
    <w:rsid w:val="00855348"/>
    <w:rsid w:val="00856293"/>
    <w:rsid w:val="008564B0"/>
    <w:rsid w:val="008568DE"/>
    <w:rsid w:val="00861800"/>
    <w:rsid w:val="008621AF"/>
    <w:rsid w:val="00862E87"/>
    <w:rsid w:val="00862F4A"/>
    <w:rsid w:val="00864174"/>
    <w:rsid w:val="0086655B"/>
    <w:rsid w:val="008718CC"/>
    <w:rsid w:val="008730BA"/>
    <w:rsid w:val="00874D10"/>
    <w:rsid w:val="00875F91"/>
    <w:rsid w:val="0087655A"/>
    <w:rsid w:val="00876713"/>
    <w:rsid w:val="00877B33"/>
    <w:rsid w:val="0088078F"/>
    <w:rsid w:val="00880C3F"/>
    <w:rsid w:val="00880FA9"/>
    <w:rsid w:val="008811FA"/>
    <w:rsid w:val="00884337"/>
    <w:rsid w:val="0088571F"/>
    <w:rsid w:val="008859EA"/>
    <w:rsid w:val="008871E8"/>
    <w:rsid w:val="008874F2"/>
    <w:rsid w:val="00887B0C"/>
    <w:rsid w:val="008906A5"/>
    <w:rsid w:val="00890BDF"/>
    <w:rsid w:val="008914AE"/>
    <w:rsid w:val="00892268"/>
    <w:rsid w:val="008945E9"/>
    <w:rsid w:val="00897A34"/>
    <w:rsid w:val="008A0A95"/>
    <w:rsid w:val="008A4A6A"/>
    <w:rsid w:val="008A72B5"/>
    <w:rsid w:val="008A74CF"/>
    <w:rsid w:val="008A7F7D"/>
    <w:rsid w:val="008B3F96"/>
    <w:rsid w:val="008B5781"/>
    <w:rsid w:val="008B59DF"/>
    <w:rsid w:val="008B5BB0"/>
    <w:rsid w:val="008B6398"/>
    <w:rsid w:val="008C1463"/>
    <w:rsid w:val="008C18B3"/>
    <w:rsid w:val="008C3E81"/>
    <w:rsid w:val="008C3F3C"/>
    <w:rsid w:val="008C4497"/>
    <w:rsid w:val="008C4609"/>
    <w:rsid w:val="008D0BC2"/>
    <w:rsid w:val="008D36F3"/>
    <w:rsid w:val="008D3D99"/>
    <w:rsid w:val="008D3FE6"/>
    <w:rsid w:val="008D4502"/>
    <w:rsid w:val="008D6039"/>
    <w:rsid w:val="008E0E07"/>
    <w:rsid w:val="008E1861"/>
    <w:rsid w:val="008E296B"/>
    <w:rsid w:val="008F1FD1"/>
    <w:rsid w:val="008F2B01"/>
    <w:rsid w:val="008F2E2F"/>
    <w:rsid w:val="008F4215"/>
    <w:rsid w:val="008F4CB2"/>
    <w:rsid w:val="008F53C9"/>
    <w:rsid w:val="008F5613"/>
    <w:rsid w:val="008F58F4"/>
    <w:rsid w:val="008F6E0C"/>
    <w:rsid w:val="009012D6"/>
    <w:rsid w:val="009021D9"/>
    <w:rsid w:val="00902DF2"/>
    <w:rsid w:val="0090308D"/>
    <w:rsid w:val="0090397F"/>
    <w:rsid w:val="00906372"/>
    <w:rsid w:val="009066F4"/>
    <w:rsid w:val="0090683C"/>
    <w:rsid w:val="00907FB9"/>
    <w:rsid w:val="009103A1"/>
    <w:rsid w:val="00910E75"/>
    <w:rsid w:val="009134B5"/>
    <w:rsid w:val="00914269"/>
    <w:rsid w:val="00915AB4"/>
    <w:rsid w:val="0091723C"/>
    <w:rsid w:val="00920754"/>
    <w:rsid w:val="00923330"/>
    <w:rsid w:val="00924782"/>
    <w:rsid w:val="00926799"/>
    <w:rsid w:val="00926B2C"/>
    <w:rsid w:val="009275A4"/>
    <w:rsid w:val="00927B58"/>
    <w:rsid w:val="00927C76"/>
    <w:rsid w:val="009301C0"/>
    <w:rsid w:val="00931751"/>
    <w:rsid w:val="00935C4F"/>
    <w:rsid w:val="0093773E"/>
    <w:rsid w:val="009401AC"/>
    <w:rsid w:val="00940684"/>
    <w:rsid w:val="00943055"/>
    <w:rsid w:val="00943221"/>
    <w:rsid w:val="00946A53"/>
    <w:rsid w:val="00946C97"/>
    <w:rsid w:val="00947698"/>
    <w:rsid w:val="00947BC6"/>
    <w:rsid w:val="00952E36"/>
    <w:rsid w:val="0095320A"/>
    <w:rsid w:val="00956F12"/>
    <w:rsid w:val="0096173D"/>
    <w:rsid w:val="00962450"/>
    <w:rsid w:val="00964F5C"/>
    <w:rsid w:val="0096522C"/>
    <w:rsid w:val="00970050"/>
    <w:rsid w:val="0097145D"/>
    <w:rsid w:val="009714B7"/>
    <w:rsid w:val="009720DA"/>
    <w:rsid w:val="00972111"/>
    <w:rsid w:val="0097215D"/>
    <w:rsid w:val="00976E7B"/>
    <w:rsid w:val="00977ABD"/>
    <w:rsid w:val="009805DB"/>
    <w:rsid w:val="009807A2"/>
    <w:rsid w:val="009812B3"/>
    <w:rsid w:val="009849AC"/>
    <w:rsid w:val="009850E0"/>
    <w:rsid w:val="009851E4"/>
    <w:rsid w:val="00986396"/>
    <w:rsid w:val="00986491"/>
    <w:rsid w:val="0099083F"/>
    <w:rsid w:val="00990C0B"/>
    <w:rsid w:val="009932A5"/>
    <w:rsid w:val="00993F8D"/>
    <w:rsid w:val="00993FAE"/>
    <w:rsid w:val="00994B5C"/>
    <w:rsid w:val="00994E36"/>
    <w:rsid w:val="00995656"/>
    <w:rsid w:val="00995B16"/>
    <w:rsid w:val="009A1874"/>
    <w:rsid w:val="009A3209"/>
    <w:rsid w:val="009A6115"/>
    <w:rsid w:val="009A7D74"/>
    <w:rsid w:val="009B0072"/>
    <w:rsid w:val="009B0AD6"/>
    <w:rsid w:val="009B357F"/>
    <w:rsid w:val="009B46BA"/>
    <w:rsid w:val="009B5848"/>
    <w:rsid w:val="009B5D25"/>
    <w:rsid w:val="009B734A"/>
    <w:rsid w:val="009C124B"/>
    <w:rsid w:val="009C317E"/>
    <w:rsid w:val="009C42A5"/>
    <w:rsid w:val="009C71C9"/>
    <w:rsid w:val="009D02FD"/>
    <w:rsid w:val="009D0995"/>
    <w:rsid w:val="009D09F6"/>
    <w:rsid w:val="009D2BEE"/>
    <w:rsid w:val="009D6359"/>
    <w:rsid w:val="009D65BC"/>
    <w:rsid w:val="009D67B4"/>
    <w:rsid w:val="009D690B"/>
    <w:rsid w:val="009D7403"/>
    <w:rsid w:val="009D7A93"/>
    <w:rsid w:val="009E0415"/>
    <w:rsid w:val="009E1269"/>
    <w:rsid w:val="009E683D"/>
    <w:rsid w:val="009F11B0"/>
    <w:rsid w:val="009F5071"/>
    <w:rsid w:val="009F5B30"/>
    <w:rsid w:val="009F6C19"/>
    <w:rsid w:val="009F725D"/>
    <w:rsid w:val="009F7FF8"/>
    <w:rsid w:val="00A02865"/>
    <w:rsid w:val="00A02CE5"/>
    <w:rsid w:val="00A03BBC"/>
    <w:rsid w:val="00A04B5C"/>
    <w:rsid w:val="00A05203"/>
    <w:rsid w:val="00A057AD"/>
    <w:rsid w:val="00A068F2"/>
    <w:rsid w:val="00A07FD5"/>
    <w:rsid w:val="00A101C0"/>
    <w:rsid w:val="00A11A7F"/>
    <w:rsid w:val="00A137FD"/>
    <w:rsid w:val="00A1619A"/>
    <w:rsid w:val="00A17432"/>
    <w:rsid w:val="00A223C3"/>
    <w:rsid w:val="00A2341E"/>
    <w:rsid w:val="00A24DD7"/>
    <w:rsid w:val="00A252C4"/>
    <w:rsid w:val="00A26F95"/>
    <w:rsid w:val="00A3046C"/>
    <w:rsid w:val="00A318A3"/>
    <w:rsid w:val="00A31DFA"/>
    <w:rsid w:val="00A32C2E"/>
    <w:rsid w:val="00A3335D"/>
    <w:rsid w:val="00A3618B"/>
    <w:rsid w:val="00A36782"/>
    <w:rsid w:val="00A3770E"/>
    <w:rsid w:val="00A37B47"/>
    <w:rsid w:val="00A401E3"/>
    <w:rsid w:val="00A41A6B"/>
    <w:rsid w:val="00A41C4F"/>
    <w:rsid w:val="00A45D00"/>
    <w:rsid w:val="00A47017"/>
    <w:rsid w:val="00A471D0"/>
    <w:rsid w:val="00A50FD2"/>
    <w:rsid w:val="00A51034"/>
    <w:rsid w:val="00A532BE"/>
    <w:rsid w:val="00A5453F"/>
    <w:rsid w:val="00A54B3E"/>
    <w:rsid w:val="00A56F86"/>
    <w:rsid w:val="00A62497"/>
    <w:rsid w:val="00A62F13"/>
    <w:rsid w:val="00A64EF5"/>
    <w:rsid w:val="00A65D47"/>
    <w:rsid w:val="00A67B24"/>
    <w:rsid w:val="00A67DAD"/>
    <w:rsid w:val="00A705CC"/>
    <w:rsid w:val="00A70B1A"/>
    <w:rsid w:val="00A70C87"/>
    <w:rsid w:val="00A71008"/>
    <w:rsid w:val="00A71426"/>
    <w:rsid w:val="00A71F5B"/>
    <w:rsid w:val="00A742D4"/>
    <w:rsid w:val="00A74301"/>
    <w:rsid w:val="00A74D9B"/>
    <w:rsid w:val="00A75438"/>
    <w:rsid w:val="00A76FCD"/>
    <w:rsid w:val="00A82102"/>
    <w:rsid w:val="00A82866"/>
    <w:rsid w:val="00A83D4E"/>
    <w:rsid w:val="00A9147E"/>
    <w:rsid w:val="00A92036"/>
    <w:rsid w:val="00A92303"/>
    <w:rsid w:val="00A935CB"/>
    <w:rsid w:val="00A96FC6"/>
    <w:rsid w:val="00AA1C10"/>
    <w:rsid w:val="00AA4618"/>
    <w:rsid w:val="00AA4B15"/>
    <w:rsid w:val="00AA4E69"/>
    <w:rsid w:val="00AA5846"/>
    <w:rsid w:val="00AA73AA"/>
    <w:rsid w:val="00AA7B66"/>
    <w:rsid w:val="00AB0567"/>
    <w:rsid w:val="00AB55FF"/>
    <w:rsid w:val="00AB6499"/>
    <w:rsid w:val="00AB7E71"/>
    <w:rsid w:val="00AC0312"/>
    <w:rsid w:val="00AC210E"/>
    <w:rsid w:val="00AC2786"/>
    <w:rsid w:val="00AC2A4B"/>
    <w:rsid w:val="00AC3A4F"/>
    <w:rsid w:val="00AC44F7"/>
    <w:rsid w:val="00AC4D29"/>
    <w:rsid w:val="00AC51A7"/>
    <w:rsid w:val="00AC56C1"/>
    <w:rsid w:val="00AC63C7"/>
    <w:rsid w:val="00AC6871"/>
    <w:rsid w:val="00AD06D5"/>
    <w:rsid w:val="00AD0B65"/>
    <w:rsid w:val="00AD0E88"/>
    <w:rsid w:val="00AD1CC9"/>
    <w:rsid w:val="00AD381B"/>
    <w:rsid w:val="00AD482C"/>
    <w:rsid w:val="00AD73F7"/>
    <w:rsid w:val="00AD771B"/>
    <w:rsid w:val="00AE03C1"/>
    <w:rsid w:val="00AE10C3"/>
    <w:rsid w:val="00AE2021"/>
    <w:rsid w:val="00AE2EDD"/>
    <w:rsid w:val="00AE3492"/>
    <w:rsid w:val="00AE3D2C"/>
    <w:rsid w:val="00AE4F6B"/>
    <w:rsid w:val="00AE5783"/>
    <w:rsid w:val="00AE5C89"/>
    <w:rsid w:val="00AF2F9C"/>
    <w:rsid w:val="00AF4962"/>
    <w:rsid w:val="00AF6DFF"/>
    <w:rsid w:val="00B01631"/>
    <w:rsid w:val="00B01EBC"/>
    <w:rsid w:val="00B06420"/>
    <w:rsid w:val="00B0786F"/>
    <w:rsid w:val="00B07C88"/>
    <w:rsid w:val="00B07E1F"/>
    <w:rsid w:val="00B10DC3"/>
    <w:rsid w:val="00B13932"/>
    <w:rsid w:val="00B177D0"/>
    <w:rsid w:val="00B20621"/>
    <w:rsid w:val="00B219F4"/>
    <w:rsid w:val="00B24576"/>
    <w:rsid w:val="00B25727"/>
    <w:rsid w:val="00B258C4"/>
    <w:rsid w:val="00B25B06"/>
    <w:rsid w:val="00B27495"/>
    <w:rsid w:val="00B27911"/>
    <w:rsid w:val="00B302D1"/>
    <w:rsid w:val="00B3065B"/>
    <w:rsid w:val="00B306F5"/>
    <w:rsid w:val="00B319BC"/>
    <w:rsid w:val="00B321C2"/>
    <w:rsid w:val="00B322A2"/>
    <w:rsid w:val="00B32AFF"/>
    <w:rsid w:val="00B3377C"/>
    <w:rsid w:val="00B33E6F"/>
    <w:rsid w:val="00B34360"/>
    <w:rsid w:val="00B35C08"/>
    <w:rsid w:val="00B4131C"/>
    <w:rsid w:val="00B42A82"/>
    <w:rsid w:val="00B44348"/>
    <w:rsid w:val="00B4496C"/>
    <w:rsid w:val="00B468EC"/>
    <w:rsid w:val="00B46A36"/>
    <w:rsid w:val="00B505C8"/>
    <w:rsid w:val="00B507E5"/>
    <w:rsid w:val="00B52B24"/>
    <w:rsid w:val="00B5631D"/>
    <w:rsid w:val="00B572CD"/>
    <w:rsid w:val="00B62950"/>
    <w:rsid w:val="00B63A0F"/>
    <w:rsid w:val="00B63E7E"/>
    <w:rsid w:val="00B63EE6"/>
    <w:rsid w:val="00B64D59"/>
    <w:rsid w:val="00B66AA4"/>
    <w:rsid w:val="00B67C33"/>
    <w:rsid w:val="00B702EB"/>
    <w:rsid w:val="00B70D71"/>
    <w:rsid w:val="00B72E15"/>
    <w:rsid w:val="00B73EA0"/>
    <w:rsid w:val="00B73FC4"/>
    <w:rsid w:val="00B7487C"/>
    <w:rsid w:val="00B77CAC"/>
    <w:rsid w:val="00B81E61"/>
    <w:rsid w:val="00B820A8"/>
    <w:rsid w:val="00B83026"/>
    <w:rsid w:val="00B8308C"/>
    <w:rsid w:val="00B847E5"/>
    <w:rsid w:val="00B84876"/>
    <w:rsid w:val="00B84AC1"/>
    <w:rsid w:val="00B84CEA"/>
    <w:rsid w:val="00B84E70"/>
    <w:rsid w:val="00B85226"/>
    <w:rsid w:val="00B859EC"/>
    <w:rsid w:val="00B8629D"/>
    <w:rsid w:val="00B86E2C"/>
    <w:rsid w:val="00B870F9"/>
    <w:rsid w:val="00B87AE3"/>
    <w:rsid w:val="00B92512"/>
    <w:rsid w:val="00B92CFF"/>
    <w:rsid w:val="00B94E01"/>
    <w:rsid w:val="00B971EF"/>
    <w:rsid w:val="00B97400"/>
    <w:rsid w:val="00BA043E"/>
    <w:rsid w:val="00BA0479"/>
    <w:rsid w:val="00BA0EC6"/>
    <w:rsid w:val="00BA100B"/>
    <w:rsid w:val="00BA1149"/>
    <w:rsid w:val="00BA1184"/>
    <w:rsid w:val="00BA2197"/>
    <w:rsid w:val="00BA2C2A"/>
    <w:rsid w:val="00BA41D5"/>
    <w:rsid w:val="00BA47ED"/>
    <w:rsid w:val="00BA4DED"/>
    <w:rsid w:val="00BA560E"/>
    <w:rsid w:val="00BA6411"/>
    <w:rsid w:val="00BB0DA0"/>
    <w:rsid w:val="00BB2652"/>
    <w:rsid w:val="00BB711B"/>
    <w:rsid w:val="00BC0544"/>
    <w:rsid w:val="00BC1C34"/>
    <w:rsid w:val="00BC339A"/>
    <w:rsid w:val="00BC3C45"/>
    <w:rsid w:val="00BC4E69"/>
    <w:rsid w:val="00BC60CE"/>
    <w:rsid w:val="00BC61A0"/>
    <w:rsid w:val="00BC7111"/>
    <w:rsid w:val="00BD2274"/>
    <w:rsid w:val="00BD3EC3"/>
    <w:rsid w:val="00BD7E9C"/>
    <w:rsid w:val="00BD7F2F"/>
    <w:rsid w:val="00BE13C8"/>
    <w:rsid w:val="00BE1F74"/>
    <w:rsid w:val="00BE2B7E"/>
    <w:rsid w:val="00BE2FFB"/>
    <w:rsid w:val="00BE350E"/>
    <w:rsid w:val="00BE364F"/>
    <w:rsid w:val="00BE3782"/>
    <w:rsid w:val="00BE3BD4"/>
    <w:rsid w:val="00BE620E"/>
    <w:rsid w:val="00BE7541"/>
    <w:rsid w:val="00BF0AC2"/>
    <w:rsid w:val="00BF13F0"/>
    <w:rsid w:val="00BF1E51"/>
    <w:rsid w:val="00BF245C"/>
    <w:rsid w:val="00BF33F8"/>
    <w:rsid w:val="00BF3E70"/>
    <w:rsid w:val="00BF4122"/>
    <w:rsid w:val="00BF491F"/>
    <w:rsid w:val="00BF548B"/>
    <w:rsid w:val="00BF73F2"/>
    <w:rsid w:val="00BF7C7B"/>
    <w:rsid w:val="00C01826"/>
    <w:rsid w:val="00C03C3A"/>
    <w:rsid w:val="00C05343"/>
    <w:rsid w:val="00C0635C"/>
    <w:rsid w:val="00C068BC"/>
    <w:rsid w:val="00C07263"/>
    <w:rsid w:val="00C1282A"/>
    <w:rsid w:val="00C14A57"/>
    <w:rsid w:val="00C1556E"/>
    <w:rsid w:val="00C169AA"/>
    <w:rsid w:val="00C17695"/>
    <w:rsid w:val="00C17AB3"/>
    <w:rsid w:val="00C216FD"/>
    <w:rsid w:val="00C241D3"/>
    <w:rsid w:val="00C248C3"/>
    <w:rsid w:val="00C277BB"/>
    <w:rsid w:val="00C37437"/>
    <w:rsid w:val="00C37BAE"/>
    <w:rsid w:val="00C424A3"/>
    <w:rsid w:val="00C44BEC"/>
    <w:rsid w:val="00C462E3"/>
    <w:rsid w:val="00C462EC"/>
    <w:rsid w:val="00C477D8"/>
    <w:rsid w:val="00C50B84"/>
    <w:rsid w:val="00C510A3"/>
    <w:rsid w:val="00C51B57"/>
    <w:rsid w:val="00C51E7D"/>
    <w:rsid w:val="00C52B6B"/>
    <w:rsid w:val="00C536DE"/>
    <w:rsid w:val="00C53C27"/>
    <w:rsid w:val="00C54A23"/>
    <w:rsid w:val="00C54ABD"/>
    <w:rsid w:val="00C561C8"/>
    <w:rsid w:val="00C57B00"/>
    <w:rsid w:val="00C57C0D"/>
    <w:rsid w:val="00C622D5"/>
    <w:rsid w:val="00C624EB"/>
    <w:rsid w:val="00C628DA"/>
    <w:rsid w:val="00C64941"/>
    <w:rsid w:val="00C64C0B"/>
    <w:rsid w:val="00C666AF"/>
    <w:rsid w:val="00C702C4"/>
    <w:rsid w:val="00C71637"/>
    <w:rsid w:val="00C72C2F"/>
    <w:rsid w:val="00C740A5"/>
    <w:rsid w:val="00C76FC5"/>
    <w:rsid w:val="00C80B9B"/>
    <w:rsid w:val="00C80C7C"/>
    <w:rsid w:val="00C80F5E"/>
    <w:rsid w:val="00C817E8"/>
    <w:rsid w:val="00C81902"/>
    <w:rsid w:val="00C8293C"/>
    <w:rsid w:val="00C83467"/>
    <w:rsid w:val="00C845A9"/>
    <w:rsid w:val="00C84641"/>
    <w:rsid w:val="00C84A8D"/>
    <w:rsid w:val="00C85C82"/>
    <w:rsid w:val="00C85D01"/>
    <w:rsid w:val="00C87FAB"/>
    <w:rsid w:val="00C9022A"/>
    <w:rsid w:val="00C92DF4"/>
    <w:rsid w:val="00C95D03"/>
    <w:rsid w:val="00C95FC0"/>
    <w:rsid w:val="00C9653D"/>
    <w:rsid w:val="00CA0E8B"/>
    <w:rsid w:val="00CA2E08"/>
    <w:rsid w:val="00CA37C3"/>
    <w:rsid w:val="00CA4417"/>
    <w:rsid w:val="00CA47E4"/>
    <w:rsid w:val="00CA4C19"/>
    <w:rsid w:val="00CA4F00"/>
    <w:rsid w:val="00CA6D51"/>
    <w:rsid w:val="00CA6E6F"/>
    <w:rsid w:val="00CB048E"/>
    <w:rsid w:val="00CB0FF8"/>
    <w:rsid w:val="00CB5132"/>
    <w:rsid w:val="00CB599E"/>
    <w:rsid w:val="00CB637C"/>
    <w:rsid w:val="00CB6C57"/>
    <w:rsid w:val="00CB7ED7"/>
    <w:rsid w:val="00CC0EA5"/>
    <w:rsid w:val="00CC1B1E"/>
    <w:rsid w:val="00CC2DE0"/>
    <w:rsid w:val="00CC2E87"/>
    <w:rsid w:val="00CC2FF0"/>
    <w:rsid w:val="00CC3C17"/>
    <w:rsid w:val="00CC644C"/>
    <w:rsid w:val="00CC72FD"/>
    <w:rsid w:val="00CC73A4"/>
    <w:rsid w:val="00CD16F9"/>
    <w:rsid w:val="00CD3A08"/>
    <w:rsid w:val="00CD3B6B"/>
    <w:rsid w:val="00CD3EB6"/>
    <w:rsid w:val="00CD4277"/>
    <w:rsid w:val="00CD464E"/>
    <w:rsid w:val="00CD6306"/>
    <w:rsid w:val="00CD782B"/>
    <w:rsid w:val="00CE04AF"/>
    <w:rsid w:val="00CE4653"/>
    <w:rsid w:val="00CE674B"/>
    <w:rsid w:val="00CE6B82"/>
    <w:rsid w:val="00CE7952"/>
    <w:rsid w:val="00CF01A9"/>
    <w:rsid w:val="00CF12F6"/>
    <w:rsid w:val="00CF2BF0"/>
    <w:rsid w:val="00CF2E0E"/>
    <w:rsid w:val="00CF4566"/>
    <w:rsid w:val="00CF481E"/>
    <w:rsid w:val="00CF6206"/>
    <w:rsid w:val="00CF6278"/>
    <w:rsid w:val="00CF73AD"/>
    <w:rsid w:val="00D00445"/>
    <w:rsid w:val="00D00B84"/>
    <w:rsid w:val="00D019A7"/>
    <w:rsid w:val="00D03160"/>
    <w:rsid w:val="00D06421"/>
    <w:rsid w:val="00D06638"/>
    <w:rsid w:val="00D11366"/>
    <w:rsid w:val="00D11B61"/>
    <w:rsid w:val="00D12265"/>
    <w:rsid w:val="00D12766"/>
    <w:rsid w:val="00D138D5"/>
    <w:rsid w:val="00D14526"/>
    <w:rsid w:val="00D14CD6"/>
    <w:rsid w:val="00D14F5A"/>
    <w:rsid w:val="00D152BD"/>
    <w:rsid w:val="00D16ECD"/>
    <w:rsid w:val="00D1786F"/>
    <w:rsid w:val="00D20163"/>
    <w:rsid w:val="00D205A9"/>
    <w:rsid w:val="00D20925"/>
    <w:rsid w:val="00D21699"/>
    <w:rsid w:val="00D23F52"/>
    <w:rsid w:val="00D2547D"/>
    <w:rsid w:val="00D26655"/>
    <w:rsid w:val="00D26E68"/>
    <w:rsid w:val="00D2760C"/>
    <w:rsid w:val="00D30352"/>
    <w:rsid w:val="00D3083A"/>
    <w:rsid w:val="00D31387"/>
    <w:rsid w:val="00D31A44"/>
    <w:rsid w:val="00D32C96"/>
    <w:rsid w:val="00D32E11"/>
    <w:rsid w:val="00D3616C"/>
    <w:rsid w:val="00D37F2E"/>
    <w:rsid w:val="00D40157"/>
    <w:rsid w:val="00D429C5"/>
    <w:rsid w:val="00D44DEB"/>
    <w:rsid w:val="00D454C8"/>
    <w:rsid w:val="00D47A39"/>
    <w:rsid w:val="00D514CA"/>
    <w:rsid w:val="00D524CB"/>
    <w:rsid w:val="00D55020"/>
    <w:rsid w:val="00D569A7"/>
    <w:rsid w:val="00D573F7"/>
    <w:rsid w:val="00D60D24"/>
    <w:rsid w:val="00D61813"/>
    <w:rsid w:val="00D64D8C"/>
    <w:rsid w:val="00D65930"/>
    <w:rsid w:val="00D65E46"/>
    <w:rsid w:val="00D67252"/>
    <w:rsid w:val="00D71817"/>
    <w:rsid w:val="00D72771"/>
    <w:rsid w:val="00D7550A"/>
    <w:rsid w:val="00D800AC"/>
    <w:rsid w:val="00D803AA"/>
    <w:rsid w:val="00D80F87"/>
    <w:rsid w:val="00D81815"/>
    <w:rsid w:val="00D83AA7"/>
    <w:rsid w:val="00D83BD4"/>
    <w:rsid w:val="00D84577"/>
    <w:rsid w:val="00D84822"/>
    <w:rsid w:val="00D92281"/>
    <w:rsid w:val="00D950EC"/>
    <w:rsid w:val="00D96041"/>
    <w:rsid w:val="00D960DC"/>
    <w:rsid w:val="00D96AA5"/>
    <w:rsid w:val="00D9751C"/>
    <w:rsid w:val="00D97A51"/>
    <w:rsid w:val="00D97C46"/>
    <w:rsid w:val="00DA166B"/>
    <w:rsid w:val="00DA26B1"/>
    <w:rsid w:val="00DA40E1"/>
    <w:rsid w:val="00DA4497"/>
    <w:rsid w:val="00DA4EEA"/>
    <w:rsid w:val="00DA6F90"/>
    <w:rsid w:val="00DA7BA6"/>
    <w:rsid w:val="00DB029B"/>
    <w:rsid w:val="00DB1ECD"/>
    <w:rsid w:val="00DB3411"/>
    <w:rsid w:val="00DB384C"/>
    <w:rsid w:val="00DB3E08"/>
    <w:rsid w:val="00DB755D"/>
    <w:rsid w:val="00DC0414"/>
    <w:rsid w:val="00DC06E8"/>
    <w:rsid w:val="00DC11B2"/>
    <w:rsid w:val="00DC3EF6"/>
    <w:rsid w:val="00DC47FF"/>
    <w:rsid w:val="00DC61D0"/>
    <w:rsid w:val="00DC6805"/>
    <w:rsid w:val="00DD0CC0"/>
    <w:rsid w:val="00DD3998"/>
    <w:rsid w:val="00DD41F7"/>
    <w:rsid w:val="00DD528B"/>
    <w:rsid w:val="00DD5BF6"/>
    <w:rsid w:val="00DD5E54"/>
    <w:rsid w:val="00DD7D7B"/>
    <w:rsid w:val="00DD7DB3"/>
    <w:rsid w:val="00DE05C6"/>
    <w:rsid w:val="00DE1A9C"/>
    <w:rsid w:val="00DE1B26"/>
    <w:rsid w:val="00DE4312"/>
    <w:rsid w:val="00DE4CF6"/>
    <w:rsid w:val="00DE57C7"/>
    <w:rsid w:val="00DE612B"/>
    <w:rsid w:val="00DF016F"/>
    <w:rsid w:val="00DF14D7"/>
    <w:rsid w:val="00DF1DB0"/>
    <w:rsid w:val="00DF250A"/>
    <w:rsid w:val="00DF36D2"/>
    <w:rsid w:val="00DF36DE"/>
    <w:rsid w:val="00DF3BB9"/>
    <w:rsid w:val="00DF3C97"/>
    <w:rsid w:val="00DF3D2F"/>
    <w:rsid w:val="00DF4D2C"/>
    <w:rsid w:val="00DF5233"/>
    <w:rsid w:val="00DF5B06"/>
    <w:rsid w:val="00DF6643"/>
    <w:rsid w:val="00DF7224"/>
    <w:rsid w:val="00E015F3"/>
    <w:rsid w:val="00E0179F"/>
    <w:rsid w:val="00E01CDF"/>
    <w:rsid w:val="00E02329"/>
    <w:rsid w:val="00E02656"/>
    <w:rsid w:val="00E04140"/>
    <w:rsid w:val="00E057AB"/>
    <w:rsid w:val="00E06D5D"/>
    <w:rsid w:val="00E0726E"/>
    <w:rsid w:val="00E078EB"/>
    <w:rsid w:val="00E11ADC"/>
    <w:rsid w:val="00E12255"/>
    <w:rsid w:val="00E128B6"/>
    <w:rsid w:val="00E12D4A"/>
    <w:rsid w:val="00E13116"/>
    <w:rsid w:val="00E14ABE"/>
    <w:rsid w:val="00E155F8"/>
    <w:rsid w:val="00E157B1"/>
    <w:rsid w:val="00E17987"/>
    <w:rsid w:val="00E17A0A"/>
    <w:rsid w:val="00E2085B"/>
    <w:rsid w:val="00E222A2"/>
    <w:rsid w:val="00E22307"/>
    <w:rsid w:val="00E235E9"/>
    <w:rsid w:val="00E248B2"/>
    <w:rsid w:val="00E25801"/>
    <w:rsid w:val="00E25FAA"/>
    <w:rsid w:val="00E26547"/>
    <w:rsid w:val="00E27D14"/>
    <w:rsid w:val="00E306A1"/>
    <w:rsid w:val="00E31771"/>
    <w:rsid w:val="00E31815"/>
    <w:rsid w:val="00E31D66"/>
    <w:rsid w:val="00E327F6"/>
    <w:rsid w:val="00E33401"/>
    <w:rsid w:val="00E34078"/>
    <w:rsid w:val="00E36D15"/>
    <w:rsid w:val="00E36FD5"/>
    <w:rsid w:val="00E40714"/>
    <w:rsid w:val="00E41A85"/>
    <w:rsid w:val="00E433C9"/>
    <w:rsid w:val="00E43F71"/>
    <w:rsid w:val="00E455A3"/>
    <w:rsid w:val="00E50557"/>
    <w:rsid w:val="00E52196"/>
    <w:rsid w:val="00E5463F"/>
    <w:rsid w:val="00E55CEF"/>
    <w:rsid w:val="00E601BE"/>
    <w:rsid w:val="00E66419"/>
    <w:rsid w:val="00E66FBF"/>
    <w:rsid w:val="00E67F27"/>
    <w:rsid w:val="00E707F4"/>
    <w:rsid w:val="00E716E2"/>
    <w:rsid w:val="00E7173D"/>
    <w:rsid w:val="00E71975"/>
    <w:rsid w:val="00E72B96"/>
    <w:rsid w:val="00E731BA"/>
    <w:rsid w:val="00E742BB"/>
    <w:rsid w:val="00E74723"/>
    <w:rsid w:val="00E77756"/>
    <w:rsid w:val="00E80C34"/>
    <w:rsid w:val="00E81500"/>
    <w:rsid w:val="00E817BC"/>
    <w:rsid w:val="00E82A88"/>
    <w:rsid w:val="00E837A4"/>
    <w:rsid w:val="00E83C98"/>
    <w:rsid w:val="00E83D9D"/>
    <w:rsid w:val="00E8436F"/>
    <w:rsid w:val="00E8754C"/>
    <w:rsid w:val="00E8783E"/>
    <w:rsid w:val="00E87DDE"/>
    <w:rsid w:val="00E90647"/>
    <w:rsid w:val="00E90A75"/>
    <w:rsid w:val="00E90C73"/>
    <w:rsid w:val="00E90F1C"/>
    <w:rsid w:val="00E91703"/>
    <w:rsid w:val="00E93949"/>
    <w:rsid w:val="00EA1720"/>
    <w:rsid w:val="00EA1EB8"/>
    <w:rsid w:val="00EA2E94"/>
    <w:rsid w:val="00EA343D"/>
    <w:rsid w:val="00EA37A1"/>
    <w:rsid w:val="00EA4139"/>
    <w:rsid w:val="00EA6C5F"/>
    <w:rsid w:val="00EA7F20"/>
    <w:rsid w:val="00EB09AF"/>
    <w:rsid w:val="00EB0C26"/>
    <w:rsid w:val="00EB0D02"/>
    <w:rsid w:val="00EB0D94"/>
    <w:rsid w:val="00EB1945"/>
    <w:rsid w:val="00EB2AFE"/>
    <w:rsid w:val="00EB34D5"/>
    <w:rsid w:val="00EB41F9"/>
    <w:rsid w:val="00EB6AD2"/>
    <w:rsid w:val="00EB7335"/>
    <w:rsid w:val="00EC01E6"/>
    <w:rsid w:val="00EC143A"/>
    <w:rsid w:val="00EC211F"/>
    <w:rsid w:val="00EC5220"/>
    <w:rsid w:val="00EC6D36"/>
    <w:rsid w:val="00EC761D"/>
    <w:rsid w:val="00ED11B3"/>
    <w:rsid w:val="00ED132C"/>
    <w:rsid w:val="00ED1763"/>
    <w:rsid w:val="00ED18F0"/>
    <w:rsid w:val="00ED2A11"/>
    <w:rsid w:val="00ED2BCF"/>
    <w:rsid w:val="00ED3DA0"/>
    <w:rsid w:val="00ED6091"/>
    <w:rsid w:val="00ED63A1"/>
    <w:rsid w:val="00ED6437"/>
    <w:rsid w:val="00ED66F3"/>
    <w:rsid w:val="00EE0F8F"/>
    <w:rsid w:val="00EE5916"/>
    <w:rsid w:val="00EE5BA4"/>
    <w:rsid w:val="00EE5D27"/>
    <w:rsid w:val="00EE67C1"/>
    <w:rsid w:val="00EE7813"/>
    <w:rsid w:val="00EF1066"/>
    <w:rsid w:val="00EF382A"/>
    <w:rsid w:val="00EF7F47"/>
    <w:rsid w:val="00F00180"/>
    <w:rsid w:val="00F00485"/>
    <w:rsid w:val="00F01BC6"/>
    <w:rsid w:val="00F02F7E"/>
    <w:rsid w:val="00F03A91"/>
    <w:rsid w:val="00F03FC6"/>
    <w:rsid w:val="00F05625"/>
    <w:rsid w:val="00F123BA"/>
    <w:rsid w:val="00F13E38"/>
    <w:rsid w:val="00F1425B"/>
    <w:rsid w:val="00F14C40"/>
    <w:rsid w:val="00F1608A"/>
    <w:rsid w:val="00F2019A"/>
    <w:rsid w:val="00F20AE8"/>
    <w:rsid w:val="00F20DF7"/>
    <w:rsid w:val="00F22379"/>
    <w:rsid w:val="00F2291A"/>
    <w:rsid w:val="00F237D7"/>
    <w:rsid w:val="00F24D3F"/>
    <w:rsid w:val="00F25AA5"/>
    <w:rsid w:val="00F25D3A"/>
    <w:rsid w:val="00F31B9A"/>
    <w:rsid w:val="00F31D72"/>
    <w:rsid w:val="00F32B82"/>
    <w:rsid w:val="00F33B61"/>
    <w:rsid w:val="00F33F45"/>
    <w:rsid w:val="00F3613E"/>
    <w:rsid w:val="00F36582"/>
    <w:rsid w:val="00F378D8"/>
    <w:rsid w:val="00F40276"/>
    <w:rsid w:val="00F40FC4"/>
    <w:rsid w:val="00F41B3A"/>
    <w:rsid w:val="00F4420A"/>
    <w:rsid w:val="00F44B74"/>
    <w:rsid w:val="00F46A17"/>
    <w:rsid w:val="00F47148"/>
    <w:rsid w:val="00F474C2"/>
    <w:rsid w:val="00F50D05"/>
    <w:rsid w:val="00F510B7"/>
    <w:rsid w:val="00F534BC"/>
    <w:rsid w:val="00F5379E"/>
    <w:rsid w:val="00F5388D"/>
    <w:rsid w:val="00F5501E"/>
    <w:rsid w:val="00F55290"/>
    <w:rsid w:val="00F56E05"/>
    <w:rsid w:val="00F60D31"/>
    <w:rsid w:val="00F6279A"/>
    <w:rsid w:val="00F64026"/>
    <w:rsid w:val="00F6644F"/>
    <w:rsid w:val="00F703F2"/>
    <w:rsid w:val="00F708F5"/>
    <w:rsid w:val="00F70BA7"/>
    <w:rsid w:val="00F71469"/>
    <w:rsid w:val="00F73702"/>
    <w:rsid w:val="00F74A0B"/>
    <w:rsid w:val="00F74ED4"/>
    <w:rsid w:val="00F74FF6"/>
    <w:rsid w:val="00F76CFA"/>
    <w:rsid w:val="00F778E0"/>
    <w:rsid w:val="00F77BF2"/>
    <w:rsid w:val="00F77E8E"/>
    <w:rsid w:val="00F823DA"/>
    <w:rsid w:val="00F82472"/>
    <w:rsid w:val="00F8402F"/>
    <w:rsid w:val="00F850C5"/>
    <w:rsid w:val="00F8530F"/>
    <w:rsid w:val="00F85DE4"/>
    <w:rsid w:val="00F90081"/>
    <w:rsid w:val="00F90B56"/>
    <w:rsid w:val="00F922C7"/>
    <w:rsid w:val="00F9231A"/>
    <w:rsid w:val="00F923F3"/>
    <w:rsid w:val="00F9367A"/>
    <w:rsid w:val="00F9484F"/>
    <w:rsid w:val="00F95D10"/>
    <w:rsid w:val="00F95D6F"/>
    <w:rsid w:val="00F96B48"/>
    <w:rsid w:val="00F96BF2"/>
    <w:rsid w:val="00FA05E7"/>
    <w:rsid w:val="00FA10AC"/>
    <w:rsid w:val="00FA253F"/>
    <w:rsid w:val="00FA3CBF"/>
    <w:rsid w:val="00FA4274"/>
    <w:rsid w:val="00FA46C0"/>
    <w:rsid w:val="00FA5A45"/>
    <w:rsid w:val="00FA5F55"/>
    <w:rsid w:val="00FA6565"/>
    <w:rsid w:val="00FB1994"/>
    <w:rsid w:val="00FB2F8A"/>
    <w:rsid w:val="00FB3B86"/>
    <w:rsid w:val="00FB672B"/>
    <w:rsid w:val="00FB73A6"/>
    <w:rsid w:val="00FB764F"/>
    <w:rsid w:val="00FC07AA"/>
    <w:rsid w:val="00FC1EEC"/>
    <w:rsid w:val="00FC3937"/>
    <w:rsid w:val="00FC5582"/>
    <w:rsid w:val="00FC6D4B"/>
    <w:rsid w:val="00FD1B43"/>
    <w:rsid w:val="00FD1D5E"/>
    <w:rsid w:val="00FD1EE6"/>
    <w:rsid w:val="00FD380A"/>
    <w:rsid w:val="00FD4572"/>
    <w:rsid w:val="00FD5B4D"/>
    <w:rsid w:val="00FD7D39"/>
    <w:rsid w:val="00FE1060"/>
    <w:rsid w:val="00FE1540"/>
    <w:rsid w:val="00FE22CB"/>
    <w:rsid w:val="00FE27A0"/>
    <w:rsid w:val="00FE2C98"/>
    <w:rsid w:val="00FE43E7"/>
    <w:rsid w:val="00FE7D64"/>
    <w:rsid w:val="00FF3137"/>
    <w:rsid w:val="00FF4693"/>
    <w:rsid w:val="00FF556B"/>
    <w:rsid w:val="00FF668D"/>
    <w:rsid w:val="00FF6985"/>
    <w:rsid w:val="00FF704F"/>
    <w:rsid w:val="00FF7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DABE1"/>
  <w15:docId w15:val="{EA2D6BEE-F070-4B49-A8B4-ABF832C3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FA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F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4F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4FA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FA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6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6AC"/>
    <w:rPr>
      <w:b/>
      <w:bCs/>
      <w:sz w:val="20"/>
      <w:szCs w:val="20"/>
    </w:rPr>
  </w:style>
  <w:style w:type="paragraph" w:customStyle="1" w:styleId="t-9-8">
    <w:name w:val="t-9-8"/>
    <w:basedOn w:val="Normal"/>
    <w:rsid w:val="00286163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Default">
    <w:name w:val="Default"/>
    <w:rsid w:val="004E5A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80F5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45A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A42"/>
  </w:style>
  <w:style w:type="paragraph" w:styleId="Footer">
    <w:name w:val="footer"/>
    <w:basedOn w:val="Normal"/>
    <w:link w:val="FooterChar"/>
    <w:uiPriority w:val="99"/>
    <w:unhideWhenUsed/>
    <w:rsid w:val="00345A4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A42"/>
  </w:style>
  <w:style w:type="character" w:styleId="Hyperlink">
    <w:name w:val="Hyperlink"/>
    <w:basedOn w:val="DefaultParagraphFont"/>
    <w:uiPriority w:val="99"/>
    <w:semiHidden/>
    <w:unhideWhenUsed/>
    <w:rsid w:val="00B507E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07E5"/>
    <w:rPr>
      <w:color w:val="954F72"/>
      <w:u w:val="single"/>
    </w:rPr>
  </w:style>
  <w:style w:type="paragraph" w:customStyle="1" w:styleId="font5">
    <w:name w:val="font5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u w:val="single"/>
      <w:lang w:val="sl-SI"/>
    </w:rPr>
  </w:style>
  <w:style w:type="paragraph" w:customStyle="1" w:styleId="font6">
    <w:name w:val="font6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font7">
    <w:name w:val="font7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font8">
    <w:name w:val="font8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1A171C"/>
      <w:sz w:val="28"/>
      <w:szCs w:val="28"/>
      <w:lang w:val="sl-SI"/>
    </w:rPr>
  </w:style>
  <w:style w:type="paragraph" w:customStyle="1" w:styleId="font9">
    <w:name w:val="font9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28"/>
      <w:szCs w:val="28"/>
      <w:lang w:val="sl-SI"/>
    </w:rPr>
  </w:style>
  <w:style w:type="paragraph" w:customStyle="1" w:styleId="font10">
    <w:name w:val="font10"/>
    <w:basedOn w:val="Normal"/>
    <w:rsid w:val="00B5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4"/>
      <w:szCs w:val="14"/>
      <w:lang w:val="sl-SI"/>
    </w:rPr>
  </w:style>
  <w:style w:type="paragraph" w:customStyle="1" w:styleId="font11">
    <w:name w:val="font11"/>
    <w:basedOn w:val="Normal"/>
    <w:rsid w:val="00B507E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font12">
    <w:name w:val="font12"/>
    <w:basedOn w:val="Normal"/>
    <w:rsid w:val="00B50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val="sl-SI"/>
    </w:rPr>
  </w:style>
  <w:style w:type="paragraph" w:customStyle="1" w:styleId="xl65">
    <w:name w:val="xl65"/>
    <w:basedOn w:val="Normal"/>
    <w:rsid w:val="00B507E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sl-SI"/>
    </w:rPr>
  </w:style>
  <w:style w:type="paragraph" w:customStyle="1" w:styleId="xl66">
    <w:name w:val="xl66"/>
    <w:basedOn w:val="Normal"/>
    <w:rsid w:val="00B507E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67">
    <w:name w:val="xl67"/>
    <w:basedOn w:val="Normal"/>
    <w:rsid w:val="00B507E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68">
    <w:name w:val="xl68"/>
    <w:basedOn w:val="Normal"/>
    <w:rsid w:val="00B507E5"/>
    <w:pPr>
      <w:pBdr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sl-SI"/>
    </w:rPr>
  </w:style>
  <w:style w:type="paragraph" w:customStyle="1" w:styleId="xl69">
    <w:name w:val="xl69"/>
    <w:basedOn w:val="Normal"/>
    <w:rsid w:val="00B507E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70">
    <w:name w:val="xl70"/>
    <w:basedOn w:val="Normal"/>
    <w:rsid w:val="00B507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71">
    <w:name w:val="xl71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val="sl-SI"/>
    </w:rPr>
  </w:style>
  <w:style w:type="paragraph" w:customStyle="1" w:styleId="xl72">
    <w:name w:val="xl72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28"/>
      <w:szCs w:val="28"/>
      <w:lang w:val="sl-SI"/>
    </w:rPr>
  </w:style>
  <w:style w:type="paragraph" w:customStyle="1" w:styleId="xl73">
    <w:name w:val="xl73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74">
    <w:name w:val="xl74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75">
    <w:name w:val="xl75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76">
    <w:name w:val="xl76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77">
    <w:name w:val="xl77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78">
    <w:name w:val="xl78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79">
    <w:name w:val="xl79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80">
    <w:name w:val="xl80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81">
    <w:name w:val="xl81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FF0000"/>
      <w:sz w:val="28"/>
      <w:szCs w:val="28"/>
      <w:lang w:val="sl-SI"/>
    </w:rPr>
  </w:style>
  <w:style w:type="paragraph" w:customStyle="1" w:styleId="xl82">
    <w:name w:val="xl82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83">
    <w:name w:val="xl83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84">
    <w:name w:val="xl84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85">
    <w:name w:val="xl85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333333"/>
      <w:sz w:val="28"/>
      <w:szCs w:val="28"/>
      <w:lang w:val="sl-SI"/>
    </w:rPr>
  </w:style>
  <w:style w:type="paragraph" w:customStyle="1" w:styleId="xl86">
    <w:name w:val="xl86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333333"/>
      <w:sz w:val="28"/>
      <w:szCs w:val="28"/>
      <w:lang w:val="sl-SI"/>
    </w:rPr>
  </w:style>
  <w:style w:type="paragraph" w:customStyle="1" w:styleId="xl87">
    <w:name w:val="xl87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88">
    <w:name w:val="xl88"/>
    <w:basedOn w:val="Normal"/>
    <w:rsid w:val="00B507E5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8"/>
      <w:szCs w:val="28"/>
      <w:lang w:val="sl-SI"/>
    </w:rPr>
  </w:style>
  <w:style w:type="paragraph" w:customStyle="1" w:styleId="xl89">
    <w:name w:val="xl89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90">
    <w:name w:val="xl90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xl91">
    <w:name w:val="xl91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92">
    <w:name w:val="xl92"/>
    <w:basedOn w:val="Normal"/>
    <w:rsid w:val="00B507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93">
    <w:name w:val="xl93"/>
    <w:basedOn w:val="Normal"/>
    <w:rsid w:val="00B507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sl-SI"/>
    </w:rPr>
  </w:style>
  <w:style w:type="paragraph" w:customStyle="1" w:styleId="xl94">
    <w:name w:val="xl94"/>
    <w:basedOn w:val="Normal"/>
    <w:rsid w:val="00B507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sl-SI"/>
    </w:rPr>
  </w:style>
  <w:style w:type="paragraph" w:customStyle="1" w:styleId="1tekst">
    <w:name w:val="1tekst"/>
    <w:basedOn w:val="Normal"/>
    <w:rsid w:val="00B507E5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2zakon">
    <w:name w:val="2zakon"/>
    <w:basedOn w:val="Normal"/>
    <w:rsid w:val="00B507E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33CC"/>
      <w:sz w:val="36"/>
      <w:szCs w:val="36"/>
    </w:rPr>
  </w:style>
  <w:style w:type="paragraph" w:styleId="BodyText">
    <w:name w:val="Body Text"/>
    <w:basedOn w:val="Normal"/>
    <w:link w:val="BodyTextChar"/>
    <w:uiPriority w:val="1"/>
    <w:qFormat/>
    <w:rsid w:val="00B507E5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B507E5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07E5"/>
    <w:pPr>
      <w:spacing w:after="0" w:line="240" w:lineRule="auto"/>
    </w:pPr>
    <w:rPr>
      <w:rFonts w:eastAsiaTheme="minorHAnsi"/>
      <w:sz w:val="20"/>
      <w:szCs w:val="20"/>
      <w:lang w:val="sl-SI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07E5"/>
    <w:rPr>
      <w:rFonts w:eastAsiaTheme="minorHAnsi"/>
      <w:sz w:val="20"/>
      <w:szCs w:val="20"/>
      <w:lang w:val="sl-SI"/>
    </w:rPr>
  </w:style>
  <w:style w:type="character" w:styleId="EndnoteReference">
    <w:name w:val="endnote reference"/>
    <w:basedOn w:val="DefaultParagraphFont"/>
    <w:uiPriority w:val="99"/>
    <w:semiHidden/>
    <w:unhideWhenUsed/>
    <w:rsid w:val="00B507E5"/>
    <w:rPr>
      <w:vertAlign w:val="superscript"/>
    </w:rPr>
  </w:style>
  <w:style w:type="table" w:styleId="TableGrid">
    <w:name w:val="Table Grid"/>
    <w:basedOn w:val="TableNormal"/>
    <w:uiPriority w:val="59"/>
    <w:rsid w:val="00C462EC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2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1545-30D6-4220-89C6-34578ED17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28</Pages>
  <Words>9035</Words>
  <Characters>51502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Marina Spahic</cp:lastModifiedBy>
  <cp:revision>43</cp:revision>
  <cp:lastPrinted>2018-11-22T08:14:00Z</cp:lastPrinted>
  <dcterms:created xsi:type="dcterms:W3CDTF">2018-11-22T23:35:00Z</dcterms:created>
  <dcterms:modified xsi:type="dcterms:W3CDTF">2018-11-23T10:32:00Z</dcterms:modified>
</cp:coreProperties>
</file>